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EF5D" w14:textId="77777777" w:rsidR="009C7D19" w:rsidRDefault="009C7D19" w:rsidP="009C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D1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24156F25" w14:textId="77777777" w:rsidR="009C7D19" w:rsidRDefault="009C7D19" w:rsidP="009C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5A64C" w14:textId="77777777" w:rsidR="00C73A6C" w:rsidRPr="009C7D19" w:rsidRDefault="00C73A6C" w:rsidP="009C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C1A3D" w14:textId="78597367" w:rsidR="002F08E0" w:rsidRPr="002F08E0" w:rsidRDefault="009C7D19" w:rsidP="002F08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1. Przedmiotem zamówienia jest</w:t>
      </w:r>
      <w:r w:rsidR="002F08E0">
        <w:rPr>
          <w:rFonts w:ascii="Times New Roman" w:hAnsi="Times New Roman" w:cs="Times New Roman"/>
          <w:sz w:val="24"/>
          <w:szCs w:val="24"/>
        </w:rPr>
        <w:t>:</w:t>
      </w:r>
    </w:p>
    <w:p w14:paraId="6EB9F3CE" w14:textId="041F36B4" w:rsidR="002F08E0" w:rsidRPr="002F08E0" w:rsidRDefault="002F08E0" w:rsidP="002F08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E0">
        <w:rPr>
          <w:rFonts w:ascii="Times New Roman" w:hAnsi="Times New Roman" w:cs="Times New Roman"/>
          <w:sz w:val="24"/>
          <w:szCs w:val="24"/>
        </w:rPr>
        <w:t xml:space="preserve">Budowa odcinka sieci kanalizacji sanitarnej o długości 108,8 </w:t>
      </w:r>
      <w:proofErr w:type="spellStart"/>
      <w:r w:rsidRPr="002F08E0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2F08E0">
        <w:rPr>
          <w:rFonts w:ascii="Times New Roman" w:hAnsi="Times New Roman" w:cs="Times New Roman"/>
          <w:sz w:val="24"/>
          <w:szCs w:val="24"/>
        </w:rPr>
        <w:t>. z przyłączami wraz z odtworzeniem nawierzchni na działce nr 55/5, 58/4, 59/2, 60/2 ark. 8 w ulicy Klonowej w Zamościu, według dokumentacji technicznej.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E0">
        <w:rPr>
          <w:rFonts w:ascii="Times New Roman" w:hAnsi="Times New Roman" w:cs="Times New Roman"/>
          <w:sz w:val="24"/>
          <w:szCs w:val="24"/>
        </w:rPr>
        <w:t xml:space="preserve">Projekt zakłada wykonanie odcinka sieci kanalizacji sanitarnej o długości ok. 108,8 </w:t>
      </w:r>
      <w:proofErr w:type="spellStart"/>
      <w:r w:rsidRPr="002F08E0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2F08E0">
        <w:rPr>
          <w:rFonts w:ascii="Times New Roman" w:hAnsi="Times New Roman" w:cs="Times New Roman"/>
          <w:sz w:val="24"/>
          <w:szCs w:val="24"/>
        </w:rPr>
        <w:t xml:space="preserve">.  5 studni kanalizacyjnych DN 1200mm wraz z odtworzeniem nawierzchni na działce nr 55/5, 58/4, 59/2, 60/2 ark. 8 w ulicy Klonowej w Zamościu, według dokumentacji projektowej. </w:t>
      </w:r>
    </w:p>
    <w:p w14:paraId="2E8DE3AB" w14:textId="195CD6ED" w:rsidR="009C7D19" w:rsidRPr="009C7D19" w:rsidRDefault="009C7D19" w:rsidP="002F08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Wykonawca, w ramach przedmiotu zamówienia zobowiązany jest do:</w:t>
      </w:r>
    </w:p>
    <w:p w14:paraId="1463D205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1) Wykonania wszelkich robót przygotowawczych i zabezpieczających niezbędnych</w:t>
      </w:r>
    </w:p>
    <w:p w14:paraId="547CB473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do bezpiecznej realizacji przedmiotu umowy,</w:t>
      </w:r>
    </w:p>
    <w:p w14:paraId="4F23872E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 xml:space="preserve">2) Prowadzenia robót zgodnie z przepisami bhp oraz </w:t>
      </w:r>
      <w:proofErr w:type="gramStart"/>
      <w:r w:rsidRPr="009C7D19">
        <w:rPr>
          <w:rFonts w:ascii="Times New Roman" w:hAnsi="Times New Roman" w:cs="Times New Roman"/>
          <w:sz w:val="24"/>
          <w:szCs w:val="24"/>
        </w:rPr>
        <w:t>p.poż</w:t>
      </w:r>
      <w:proofErr w:type="gramEnd"/>
      <w:r w:rsidRPr="009C7D19">
        <w:rPr>
          <w:rFonts w:ascii="Times New Roman" w:hAnsi="Times New Roman" w:cs="Times New Roman"/>
          <w:sz w:val="24"/>
          <w:szCs w:val="24"/>
        </w:rPr>
        <w:t>.,</w:t>
      </w:r>
    </w:p>
    <w:p w14:paraId="2105BCAA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3) Naprawy zinwentaryzowanych urządzeń, uszkodzonych podczas wykonywania robót,</w:t>
      </w:r>
    </w:p>
    <w:p w14:paraId="74238E23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4) Wykonywania prac porządkowych w trakcie wykonywania przedmiotu zamówienia</w:t>
      </w:r>
    </w:p>
    <w:p w14:paraId="1310C064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i po ich zakończeniu, przywrócenia terenu budowy do stanu pierwotnego po zakończeniu</w:t>
      </w:r>
    </w:p>
    <w:p w14:paraId="04B1708F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robót,</w:t>
      </w:r>
    </w:p>
    <w:p w14:paraId="2637C237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5) Udzielenia gwarancji na całość przedmiotu zamówienia oraz usunięcia na swój koszt wad</w:t>
      </w:r>
    </w:p>
    <w:p w14:paraId="44228E86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lub usterek robót będących przedmiotem ninie</w:t>
      </w:r>
      <w:r>
        <w:rPr>
          <w:rFonts w:ascii="Times New Roman" w:hAnsi="Times New Roman" w:cs="Times New Roman"/>
          <w:sz w:val="24"/>
          <w:szCs w:val="24"/>
        </w:rPr>
        <w:t xml:space="preserve">jszej umowy w okresie gwarancji </w:t>
      </w:r>
      <w:r w:rsidRPr="009C7D19">
        <w:rPr>
          <w:rFonts w:ascii="Times New Roman" w:hAnsi="Times New Roman" w:cs="Times New Roman"/>
          <w:sz w:val="24"/>
          <w:szCs w:val="24"/>
        </w:rPr>
        <w:t>i rękojmi,</w:t>
      </w:r>
    </w:p>
    <w:p w14:paraId="7CC27CA6" w14:textId="7139BFA3" w:rsid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 xml:space="preserve">6) Współdziałania z Zamawiającym i Użytkownikiem </w:t>
      </w:r>
    </w:p>
    <w:p w14:paraId="4C34E191" w14:textId="77777777" w:rsidR="00C73A6C" w:rsidRPr="009C7D19" w:rsidRDefault="00C73A6C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5BDB" w14:textId="77777777" w:rsidR="009C7D19" w:rsidRPr="009C7D19" w:rsidRDefault="009C7D19" w:rsidP="00487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5. Na przedmiot zamówienia składa się zakres opisany w pkt 1 do 4 oraz wszystkie prace</w:t>
      </w:r>
    </w:p>
    <w:p w14:paraId="58D6B4C7" w14:textId="77777777" w:rsidR="006D05FC" w:rsidRPr="009C7D19" w:rsidRDefault="009C7D19" w:rsidP="004877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19">
        <w:rPr>
          <w:rFonts w:ascii="Times New Roman" w:hAnsi="Times New Roman" w:cs="Times New Roman"/>
          <w:sz w:val="24"/>
          <w:szCs w:val="24"/>
        </w:rPr>
        <w:t>i czynności niezbędne do prawidłowego wykonania przedmiotu umowy.</w:t>
      </w:r>
    </w:p>
    <w:sectPr w:rsidR="006D05FC" w:rsidRPr="009C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19"/>
    <w:rsid w:val="000A6EE6"/>
    <w:rsid w:val="00105B02"/>
    <w:rsid w:val="00131D5D"/>
    <w:rsid w:val="002F08E0"/>
    <w:rsid w:val="004877EF"/>
    <w:rsid w:val="006661EF"/>
    <w:rsid w:val="006D05FC"/>
    <w:rsid w:val="009C7D19"/>
    <w:rsid w:val="00C73A6C"/>
    <w:rsid w:val="00D753CE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D4C"/>
  <w15:chartTrackingRefBased/>
  <w15:docId w15:val="{3501ADAA-C6A3-44CD-ADCD-AEBD7E4C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W_Lista,Wypunktowanie,L1,Normal,Akapit z listą31,Normal2,Colorful List Accent 1,Akapit z listą4,Średnia siatka 1 — akcent 21,sw tekst,Colorful List - Accent 11,Kolorowa lista — akcent 11"/>
    <w:basedOn w:val="Normalny"/>
    <w:link w:val="AkapitzlistZnak"/>
    <w:uiPriority w:val="34"/>
    <w:qFormat/>
    <w:rsid w:val="009C7D19"/>
    <w:pPr>
      <w:spacing w:after="200" w:line="276" w:lineRule="auto"/>
      <w:ind w:left="720"/>
    </w:pPr>
    <w:rPr>
      <w:rFonts w:ascii="Calibri" w:eastAsia="Calibri" w:hAnsi="Calibri" w:cs="Times New Roman"/>
      <w:szCs w:val="24"/>
      <w:lang w:eastAsia="ar-SA"/>
    </w:rPr>
  </w:style>
  <w:style w:type="character" w:customStyle="1" w:styleId="AkapitzlistZnak">
    <w:name w:val="Akapit z listą Znak"/>
    <w:aliases w:val="Numerowanie Znak,Akapit z listą BS Znak,CW_Lista Znak,Wypunktowanie Znak,L1 Znak,Normal Znak,Akapit z listą31 Znak,Normal2 Znak,Colorful List Accent 1 Znak,Akapit z listą4 Znak,Średnia siatka 1 — akcent 21 Znak,sw tekst Znak"/>
    <w:link w:val="Akapitzlist"/>
    <w:uiPriority w:val="34"/>
    <w:qFormat/>
    <w:rsid w:val="009C7D19"/>
    <w:rPr>
      <w:rFonts w:ascii="Calibri" w:eastAsia="Calibri" w:hAnsi="Calibri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Kryk-Zawiślak</dc:creator>
  <cp:keywords/>
  <dc:description/>
  <cp:lastModifiedBy>zniziol</cp:lastModifiedBy>
  <cp:revision>4</cp:revision>
  <dcterms:created xsi:type="dcterms:W3CDTF">2026-04-29T07:50:00Z</dcterms:created>
  <dcterms:modified xsi:type="dcterms:W3CDTF">2026-06-03T11:47:00Z</dcterms:modified>
</cp:coreProperties>
</file>