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D5" w:rsidRDefault="006F7483">
      <w:pPr>
        <w:pStyle w:val="Standard"/>
        <w:jc w:val="center"/>
        <w:rPr>
          <w:b/>
          <w:bCs/>
        </w:rPr>
      </w:pPr>
      <w:r>
        <w:rPr>
          <w:b/>
          <w:bCs/>
        </w:rPr>
        <w:t>WNIOSEK O ZAMELDOWANIE W TRYBIE DECYZJI ADMINISTRACYJNEJ</w:t>
      </w:r>
    </w:p>
    <w:p w:rsidR="00CB14D5" w:rsidRDefault="00CB14D5">
      <w:pPr>
        <w:pStyle w:val="Standard"/>
        <w:jc w:val="center"/>
        <w:rPr>
          <w:b/>
          <w:bCs/>
        </w:rPr>
      </w:pPr>
    </w:p>
    <w:p w:rsidR="00CB14D5" w:rsidRDefault="006F7483">
      <w:pPr>
        <w:pStyle w:val="Standard"/>
      </w:pPr>
      <w:r>
        <w:rPr>
          <w:b/>
          <w:bCs/>
          <w:sz w:val="20"/>
          <w:szCs w:val="20"/>
        </w:rPr>
        <w:t xml:space="preserve">Podstawa prawna: </w:t>
      </w:r>
      <w:r>
        <w:rPr>
          <w:bCs/>
          <w:sz w:val="20"/>
          <w:szCs w:val="20"/>
        </w:rPr>
        <w:t>Art. 24 w zw. z art. 27  i art. 31 u</w:t>
      </w:r>
      <w:r>
        <w:rPr>
          <w:color w:val="333333"/>
          <w:sz w:val="20"/>
          <w:szCs w:val="20"/>
          <w:lang w:eastAsia="pl-PL"/>
        </w:rPr>
        <w:t xml:space="preserve">stawy z dnia 24 września 2010 r. o ewidencji ludności (Dz. U. z 2024 r. , poz. 736, </w:t>
      </w:r>
      <w:proofErr w:type="spellStart"/>
      <w:r>
        <w:rPr>
          <w:color w:val="333333"/>
          <w:sz w:val="20"/>
          <w:szCs w:val="20"/>
          <w:lang w:eastAsia="pl-PL"/>
        </w:rPr>
        <w:t>tj</w:t>
      </w:r>
      <w:proofErr w:type="spellEnd"/>
      <w:r>
        <w:rPr>
          <w:color w:val="333333"/>
          <w:sz w:val="20"/>
          <w:szCs w:val="20"/>
          <w:lang w:eastAsia="pl-PL"/>
        </w:rPr>
        <w:t>) i art. 104 Kpa (Dz. U z 2024 r., poz. 572, tj.)</w:t>
      </w:r>
    </w:p>
    <w:p w:rsidR="00CB14D5" w:rsidRDefault="00CB14D5">
      <w:pPr>
        <w:pStyle w:val="HorizontalLine"/>
      </w:pPr>
    </w:p>
    <w:p w:rsidR="00CB14D5" w:rsidRDefault="006F7483">
      <w:pPr>
        <w:pStyle w:val="Standard"/>
        <w:spacing w:line="360" w:lineRule="auto"/>
        <w:jc w:val="center"/>
        <w:rPr>
          <w:sz w:val="20"/>
        </w:rPr>
      </w:pPr>
      <w:r>
        <w:rPr>
          <w:sz w:val="20"/>
        </w:rPr>
        <w:t xml:space="preserve">   </w:t>
      </w:r>
    </w:p>
    <w:p w:rsidR="00CB14D5" w:rsidRDefault="006F7483">
      <w:pPr>
        <w:pStyle w:val="Standard"/>
        <w:jc w:val="right"/>
      </w:pPr>
      <w:r>
        <w:t>Zamość, dnia.........................................</w:t>
      </w:r>
    </w:p>
    <w:p w:rsidR="00CB14D5" w:rsidRDefault="00CB14D5">
      <w:pPr>
        <w:pStyle w:val="Standard"/>
        <w:jc w:val="right"/>
      </w:pPr>
    </w:p>
    <w:p w:rsidR="00CB14D5" w:rsidRDefault="00CB14D5">
      <w:pPr>
        <w:pStyle w:val="Standard"/>
        <w:jc w:val="right"/>
      </w:pPr>
    </w:p>
    <w:p w:rsidR="00CB14D5" w:rsidRDefault="00CB14D5">
      <w:pPr>
        <w:pStyle w:val="Standard"/>
        <w:jc w:val="right"/>
      </w:pPr>
    </w:p>
    <w:p w:rsidR="00CB14D5" w:rsidRDefault="006F7483">
      <w:pPr>
        <w:pStyle w:val="Textbody"/>
        <w:spacing w:line="360" w:lineRule="auto"/>
      </w:pPr>
      <w:r>
        <w:t>Imię i nazwisko ...........................................................</w:t>
      </w:r>
    </w:p>
    <w:p w:rsidR="00CB14D5" w:rsidRDefault="006F7483">
      <w:pPr>
        <w:pStyle w:val="Standard"/>
        <w:spacing w:line="360" w:lineRule="auto"/>
        <w:jc w:val="both"/>
      </w:pPr>
      <w:r>
        <w:t>Adres ...........................................................................</w:t>
      </w:r>
    </w:p>
    <w:p w:rsidR="00CB14D5" w:rsidRDefault="006F7483">
      <w:pPr>
        <w:pStyle w:val="Textbody"/>
        <w:spacing w:line="360" w:lineRule="auto"/>
      </w:pPr>
      <w:r>
        <w:t>.....................................................................................</w:t>
      </w:r>
    </w:p>
    <w:p w:rsidR="00CB14D5" w:rsidRDefault="006F7483">
      <w:pPr>
        <w:pStyle w:val="Standard"/>
        <w:spacing w:line="360" w:lineRule="auto"/>
        <w:jc w:val="both"/>
      </w:pPr>
      <w:r>
        <w:t>Telefon ........................................................................</w:t>
      </w:r>
    </w:p>
    <w:p w:rsidR="00CB14D5" w:rsidRDefault="006F7483">
      <w:pPr>
        <w:pStyle w:val="Standard"/>
        <w:jc w:val="both"/>
      </w:pPr>
      <w:r>
        <w:t xml:space="preserve">                                                        </w:t>
      </w:r>
      <w:r>
        <w:tab/>
      </w:r>
      <w:r>
        <w:tab/>
      </w:r>
      <w:r>
        <w:tab/>
        <w:t xml:space="preserve">                       </w:t>
      </w:r>
      <w:r>
        <w:rPr>
          <w:b/>
          <w:bCs/>
          <w:sz w:val="28"/>
          <w:szCs w:val="28"/>
        </w:rPr>
        <w:t>Prezydent Miasta Zamość</w:t>
      </w:r>
    </w:p>
    <w:p w:rsidR="00CB14D5" w:rsidRDefault="006F7483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ul. Rynek Wielki 13</w:t>
      </w:r>
    </w:p>
    <w:p w:rsidR="00CB14D5" w:rsidRDefault="006F7483">
      <w:pPr>
        <w:pStyle w:val="Standard"/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22- 400 Zamość</w:t>
      </w:r>
    </w:p>
    <w:p w:rsidR="00CB14D5" w:rsidRDefault="00CB14D5">
      <w:pPr>
        <w:pStyle w:val="Standard"/>
        <w:spacing w:line="480" w:lineRule="auto"/>
        <w:jc w:val="both"/>
      </w:pPr>
    </w:p>
    <w:p w:rsidR="00CB14D5" w:rsidRDefault="006F7483">
      <w:pPr>
        <w:pStyle w:val="Nagwek1"/>
      </w:pPr>
      <w:r>
        <w:t>WNIOSEK</w:t>
      </w:r>
    </w:p>
    <w:p w:rsidR="00CB14D5" w:rsidRDefault="00CB14D5">
      <w:pPr>
        <w:pStyle w:val="Standard"/>
        <w:jc w:val="center"/>
      </w:pPr>
    </w:p>
    <w:p w:rsidR="00CB14D5" w:rsidRDefault="006F7483">
      <w:pPr>
        <w:pStyle w:val="Textbody"/>
      </w:pPr>
      <w:r>
        <w:tab/>
        <w:t>Proszę o zameldowanie na pobyt stały /czasowy : …................................................................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(imię i nazwisko)</w:t>
      </w:r>
    </w:p>
    <w:p w:rsidR="00CB14D5" w:rsidRDefault="006F7483">
      <w:pPr>
        <w:pStyle w:val="Textbody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CB14D5" w:rsidRDefault="006F7483">
      <w:pPr>
        <w:pStyle w:val="Textbody"/>
      </w:pPr>
      <w:r>
        <w:t xml:space="preserve">           .....................................................................................................................................................</w:t>
      </w:r>
    </w:p>
    <w:p w:rsidR="00CB14D5" w:rsidRDefault="006F7483">
      <w:pPr>
        <w:pStyle w:val="Standard"/>
        <w:spacing w:line="480" w:lineRule="auto"/>
        <w:jc w:val="center"/>
        <w:rPr>
          <w:sz w:val="20"/>
        </w:rPr>
      </w:pPr>
      <w:r>
        <w:rPr>
          <w:sz w:val="20"/>
        </w:rPr>
        <w:t>(adres przedmiotowego lokalu)</w:t>
      </w:r>
    </w:p>
    <w:p w:rsidR="00CB14D5" w:rsidRDefault="006F7483">
      <w:pPr>
        <w:pStyle w:val="Tekstpodstawowy21"/>
        <w:tabs>
          <w:tab w:val="left" w:pos="225"/>
        </w:tabs>
        <w:spacing w:line="360" w:lineRule="auto"/>
      </w:pPr>
      <w:r>
        <w:t xml:space="preserve">        ........................................................................................................................................................</w:t>
      </w:r>
    </w:p>
    <w:p w:rsidR="00CB14D5" w:rsidRDefault="00CB14D5">
      <w:pPr>
        <w:pStyle w:val="Tekstpodstawowy21"/>
        <w:tabs>
          <w:tab w:val="left" w:pos="225"/>
        </w:tabs>
        <w:spacing w:line="360" w:lineRule="auto"/>
      </w:pPr>
    </w:p>
    <w:p w:rsidR="00CB14D5" w:rsidRDefault="006F7483">
      <w:pPr>
        <w:pStyle w:val="Textbody"/>
        <w:spacing w:line="480" w:lineRule="auto"/>
      </w:pPr>
      <w:r>
        <w:tab/>
        <w:t xml:space="preserve">                                            </w:t>
      </w:r>
      <w:r>
        <w:rPr>
          <w:b/>
          <w:bCs/>
        </w:rPr>
        <w:t>Uzasadnienie wniosku:</w:t>
      </w:r>
    </w:p>
    <w:p w:rsidR="00CB14D5" w:rsidRDefault="006F7483">
      <w:pPr>
        <w:pStyle w:val="Standard"/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14D5" w:rsidRDefault="006F7483">
      <w:pPr>
        <w:pStyle w:val="Standard"/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14D5" w:rsidRDefault="006F7483">
      <w:pPr>
        <w:pStyle w:val="Standard"/>
        <w:spacing w:line="360" w:lineRule="auto"/>
      </w:pPr>
      <w:r>
        <w:t xml:space="preserve">       ….....................................................................................................................................................</w:t>
      </w:r>
    </w:p>
    <w:p w:rsidR="00CB14D5" w:rsidRDefault="006F7483">
      <w:pPr>
        <w:pStyle w:val="Standard"/>
        <w:spacing w:line="360" w:lineRule="auto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14D5" w:rsidRDefault="00CB14D5">
      <w:pPr>
        <w:pStyle w:val="Standard"/>
        <w:spacing w:line="360" w:lineRule="auto"/>
        <w:ind w:left="360"/>
      </w:pPr>
    </w:p>
    <w:p w:rsidR="00CB14D5" w:rsidRDefault="006F7483">
      <w:pPr>
        <w:pStyle w:val="Standard"/>
        <w:spacing w:line="360" w:lineRule="auto"/>
        <w:ind w:left="360"/>
      </w:pPr>
      <w:r>
        <w:t>Adres właścicieli/spadkobierców nieruchomości:</w:t>
      </w:r>
    </w:p>
    <w:p w:rsidR="00CB14D5" w:rsidRDefault="00CB14D5">
      <w:pPr>
        <w:pStyle w:val="Standard"/>
        <w:spacing w:line="360" w:lineRule="auto"/>
        <w:ind w:left="360"/>
      </w:pPr>
    </w:p>
    <w:p w:rsidR="00CB14D5" w:rsidRDefault="006F7483">
      <w:pPr>
        <w:pStyle w:val="Standard"/>
        <w:spacing w:line="360" w:lineRule="auto"/>
        <w:ind w:left="360"/>
      </w:pPr>
      <w:r>
        <w:t>…......................................................................................................................................................</w:t>
      </w:r>
    </w:p>
    <w:p w:rsidR="00CB14D5" w:rsidRDefault="00CB14D5">
      <w:pPr>
        <w:pStyle w:val="Standard"/>
        <w:spacing w:line="360" w:lineRule="auto"/>
        <w:ind w:left="360"/>
      </w:pPr>
    </w:p>
    <w:p w:rsidR="00CB14D5" w:rsidRDefault="006F7483">
      <w:pPr>
        <w:pStyle w:val="Standard"/>
        <w:ind w:left="360"/>
      </w:pPr>
      <w:r>
        <w:t>Jako świadków wskazuję:</w:t>
      </w:r>
    </w:p>
    <w:p w:rsidR="00CB14D5" w:rsidRDefault="00CB14D5">
      <w:pPr>
        <w:pStyle w:val="Standard"/>
        <w:ind w:left="360"/>
      </w:pPr>
    </w:p>
    <w:p w:rsidR="00CB14D5" w:rsidRDefault="006F7483">
      <w:pPr>
        <w:pStyle w:val="Standard"/>
        <w:ind w:left="360"/>
      </w:pPr>
      <w:r>
        <w:t xml:space="preserve">1.   …................................................... </w:t>
      </w:r>
      <w:r>
        <w:tab/>
        <w:t>adres: ….....................................................................</w:t>
      </w:r>
    </w:p>
    <w:p w:rsidR="00CB14D5" w:rsidRDefault="00CB14D5">
      <w:pPr>
        <w:pStyle w:val="Standard"/>
        <w:ind w:left="360"/>
      </w:pPr>
    </w:p>
    <w:p w:rsidR="00CB14D5" w:rsidRDefault="006F7483">
      <w:pPr>
        <w:pStyle w:val="Standard"/>
        <w:ind w:left="360"/>
      </w:pPr>
      <w:r>
        <w:t xml:space="preserve">2.   …................................................... </w:t>
      </w:r>
      <w:r>
        <w:tab/>
        <w:t>adres: ….....................................................................</w:t>
      </w:r>
    </w:p>
    <w:p w:rsidR="00CB14D5" w:rsidRDefault="00CB14D5">
      <w:pPr>
        <w:pStyle w:val="Standard"/>
        <w:ind w:left="255" w:hanging="285"/>
      </w:pPr>
    </w:p>
    <w:p w:rsidR="00CB14D5" w:rsidRDefault="006F7483">
      <w:pPr>
        <w:pStyle w:val="Standard"/>
        <w:ind w:left="360"/>
      </w:pPr>
      <w:r>
        <w:t xml:space="preserve">3.  ….................................................... </w:t>
      </w:r>
      <w:r>
        <w:tab/>
        <w:t>adres: ….....................................................................</w:t>
      </w:r>
    </w:p>
    <w:p w:rsidR="00CB14D5" w:rsidRDefault="00CB14D5">
      <w:pPr>
        <w:pStyle w:val="Standard"/>
        <w:ind w:left="360"/>
      </w:pPr>
    </w:p>
    <w:p w:rsidR="00CB14D5" w:rsidRDefault="006F7483">
      <w:pPr>
        <w:pStyle w:val="Standard"/>
        <w:ind w:left="360"/>
      </w:pPr>
      <w:r>
        <w:t>Załączniki:</w:t>
      </w:r>
    </w:p>
    <w:p w:rsidR="00CB14D5" w:rsidRDefault="00CB14D5">
      <w:pPr>
        <w:pStyle w:val="Standard"/>
        <w:rPr>
          <w:sz w:val="18"/>
          <w:szCs w:val="18"/>
        </w:rPr>
      </w:pPr>
    </w:p>
    <w:p w:rsidR="00CB14D5" w:rsidRDefault="006F7483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      (obowiązkowe):                                                                                                         ( inne) :</w:t>
      </w:r>
    </w:p>
    <w:p w:rsidR="00CB14D5" w:rsidRDefault="006F7483">
      <w:pPr>
        <w:pStyle w:val="ankieta"/>
        <w:numPr>
          <w:ilvl w:val="0"/>
          <w:numId w:val="3"/>
        </w:numPr>
      </w:pPr>
      <w:r>
        <w:t xml:space="preserve">Formularz zgłoszenia pobytu stałego/czasowego       </w:t>
      </w:r>
      <w:r>
        <w:rPr>
          <w:rFonts w:eastAsia="Times New Roman" w:cs="Times New Roman"/>
          <w:sz w:val="52"/>
          <w:szCs w:val="52"/>
        </w:rPr>
        <w:t xml:space="preserve">□ </w:t>
      </w:r>
      <w:r>
        <w:rPr>
          <w:rFonts w:eastAsia="Times New Roman" w:cs="Times New Roman"/>
        </w:rPr>
        <w:t>3.….................................................</w:t>
      </w:r>
    </w:p>
    <w:p w:rsidR="00CB14D5" w:rsidRDefault="006F7483">
      <w:pPr>
        <w:pStyle w:val="ankieta"/>
        <w:numPr>
          <w:ilvl w:val="0"/>
          <w:numId w:val="3"/>
        </w:numPr>
      </w:pPr>
      <w:r>
        <w:rPr>
          <w:rFonts w:eastAsia="Times New Roman" w:cs="Times New Roman"/>
        </w:rPr>
        <w:t xml:space="preserve">Potwierdzenie dokonania opłaty skarbowej                </w:t>
      </w:r>
      <w:r>
        <w:rPr>
          <w:rFonts w:eastAsia="Times New Roman" w:cs="Times New Roman"/>
          <w:sz w:val="52"/>
          <w:szCs w:val="52"/>
        </w:rPr>
        <w:t xml:space="preserve">□ </w:t>
      </w:r>
      <w:r>
        <w:rPr>
          <w:rFonts w:eastAsia="Times New Roman" w:cs="Times New Roman"/>
        </w:rPr>
        <w:t>4.…................................................</w:t>
      </w:r>
    </w:p>
    <w:p w:rsidR="00CB14D5" w:rsidRDefault="00CB14D5">
      <w:pPr>
        <w:pStyle w:val="ankieta"/>
      </w:pPr>
    </w:p>
    <w:p w:rsidR="00CB14D5" w:rsidRDefault="00CB14D5">
      <w:pPr>
        <w:pStyle w:val="Standard"/>
        <w:ind w:left="360"/>
      </w:pPr>
    </w:p>
    <w:p w:rsidR="00CB14D5" w:rsidRDefault="00CB14D5">
      <w:pPr>
        <w:pStyle w:val="Standard"/>
        <w:ind w:left="360"/>
      </w:pPr>
    </w:p>
    <w:p w:rsidR="00CB14D5" w:rsidRDefault="006F7483">
      <w:pPr>
        <w:pStyle w:val="Standard"/>
        <w:ind w:left="6372"/>
      </w:pPr>
      <w:r>
        <w:t xml:space="preserve">        .......................................</w:t>
      </w:r>
    </w:p>
    <w:p w:rsidR="00CB14D5" w:rsidRDefault="006F7483">
      <w:pPr>
        <w:pStyle w:val="Standard"/>
        <w:ind w:left="7020"/>
        <w:rPr>
          <w:sz w:val="20"/>
        </w:rPr>
      </w:pPr>
      <w:r>
        <w:rPr>
          <w:sz w:val="20"/>
        </w:rPr>
        <w:t>(podpis wnioskodawcy)</w:t>
      </w:r>
    </w:p>
    <w:p w:rsidR="00CB14D5" w:rsidRDefault="00CB14D5">
      <w:pPr>
        <w:pStyle w:val="Standard"/>
        <w:ind w:left="7020"/>
        <w:rPr>
          <w:sz w:val="20"/>
        </w:rPr>
        <w:sectPr w:rsidR="00CB14D5">
          <w:pgSz w:w="11906" w:h="16838"/>
          <w:pgMar w:top="1134" w:right="1134" w:bottom="1134" w:left="1134" w:header="708" w:footer="708" w:gutter="0"/>
          <w:cols w:space="708"/>
        </w:sectPr>
      </w:pPr>
    </w:p>
    <w:p w:rsidR="003F0086" w:rsidRDefault="003F0086" w:rsidP="003F0086">
      <w:pPr>
        <w:jc w:val="center"/>
        <w:rPr>
          <w:rFonts w:eastAsia="Times New Roman" w:cs="Times New Roman"/>
          <w:b/>
        </w:rPr>
      </w:pPr>
      <w:bookmarkStart w:id="0" w:name="_heading=h.gjdgxs" w:colFirst="0" w:colLast="0"/>
      <w:bookmarkEnd w:id="0"/>
      <w:r>
        <w:rPr>
          <w:rFonts w:eastAsia="Times New Roman" w:cs="Times New Roman"/>
          <w:b/>
        </w:rPr>
        <w:lastRenderedPageBreak/>
        <w:t>OBOWIĄZEK INFORMACYJNY</w:t>
      </w:r>
    </w:p>
    <w:p w:rsidR="003F0086" w:rsidRDefault="003F0086" w:rsidP="003F0086">
      <w:pPr>
        <w:spacing w:before="120" w:after="120"/>
        <w:jc w:val="both"/>
        <w:rPr>
          <w:rFonts w:eastAsia="Times New Roman" w:cs="Times New Roman"/>
          <w:i/>
        </w:rPr>
      </w:pPr>
    </w:p>
    <w:p w:rsidR="003F0086" w:rsidRDefault="003F0086" w:rsidP="003F0086">
      <w:pPr>
        <w:spacing w:before="120" w:after="1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eastAsia="Times New Roman" w:cs="Times New Roman"/>
        </w:rPr>
        <w:t>Dz.U.UE.L</w:t>
      </w:r>
      <w:proofErr w:type="spellEnd"/>
      <w:r>
        <w:rPr>
          <w:rFonts w:eastAsia="Times New Roman" w:cs="Times New Roman"/>
        </w:rPr>
        <w:t>. z 2016r. Nr 119, s.1 ze zm.) - dalej: „RODO” informuję, że:</w:t>
      </w:r>
    </w:p>
    <w:p w:rsidR="003F0086" w:rsidRDefault="003F0086" w:rsidP="003F0086">
      <w:pPr>
        <w:widowControl/>
        <w:numPr>
          <w:ilvl w:val="1"/>
          <w:numId w:val="7"/>
        </w:numPr>
        <w:suppressAutoHyphens w:val="0"/>
        <w:spacing w:before="120" w:after="120"/>
        <w:jc w:val="both"/>
        <w:textAlignment w:val="auto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color w:val="000000"/>
        </w:rPr>
        <w:t>Administratorem Państwa danych osobowych jest</w:t>
      </w:r>
      <w:r>
        <w:rPr>
          <w:rFonts w:eastAsia="Times New Roman" w:cs="Times New Roman"/>
          <w:b/>
          <w:highlight w:val="white"/>
        </w:rPr>
        <w:t xml:space="preserve"> </w:t>
      </w:r>
      <w:r>
        <w:rPr>
          <w:rFonts w:eastAsia="Times New Roman" w:cs="Times New Roman"/>
          <w:bCs/>
        </w:rPr>
        <w:t>Prezydent Miasta Zamość (ul. Rynek Wielki 12, 22-400 Zamość, tel. 84 677 23 00, adres e-mail: boi@zamosc.pl)</w:t>
      </w:r>
    </w:p>
    <w:p w:rsidR="003F0086" w:rsidRDefault="003F0086" w:rsidP="003F0086">
      <w:pPr>
        <w:widowControl/>
        <w:numPr>
          <w:ilvl w:val="1"/>
          <w:numId w:val="7"/>
        </w:numPr>
        <w:suppressAutoHyphens w:val="0"/>
        <w:spacing w:before="120" w:after="120"/>
        <w:ind w:left="34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</w:t>
      </w:r>
      <w:r>
        <w:rPr>
          <w:rFonts w:eastAsia="Times New Roman" w:cs="Times New Roman"/>
          <w:color w:val="000000"/>
        </w:rPr>
        <w:t>d</w:t>
      </w:r>
      <w:r>
        <w:rPr>
          <w:rFonts w:eastAsia="Times New Roman" w:cs="Times New Roman"/>
          <w:color w:val="000000"/>
        </w:rPr>
        <w:t xml:space="preserve">resu </w:t>
      </w:r>
      <w:r>
        <w:rPr>
          <w:rFonts w:eastAsia="Times New Roman" w:cs="Times New Roman"/>
        </w:rPr>
        <w:t xml:space="preserve">e-mail: </w:t>
      </w:r>
      <w:r>
        <w:rPr>
          <w:rFonts w:eastAsia="Times New Roman" w:cs="Times New Roman"/>
          <w:highlight w:val="white"/>
        </w:rPr>
        <w:t>iod@zamosc.pl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color w:val="000000"/>
        </w:rPr>
        <w:t>lub pisemnie na adres Administratora.</w:t>
      </w:r>
    </w:p>
    <w:p w:rsidR="003F0086" w:rsidRDefault="003F0086" w:rsidP="003F0086">
      <w:pPr>
        <w:widowControl/>
        <w:numPr>
          <w:ilvl w:val="1"/>
          <w:numId w:val="7"/>
        </w:numPr>
        <w:suppressAutoHyphens w:val="0"/>
        <w:spacing w:before="120" w:after="120"/>
        <w:ind w:left="34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cs="Times New Roman"/>
        </w:rPr>
        <w:t>Państwa dane osobowe będą przetwarzane w celu realizacji postępowania meldunkowego, gdyż jest to niezbędne do wypełnienia obowiązku prawnego ciążącego na Administratorze (art. 6 ust. 1 lit. c RODO) w zw. z art. 28 i nast. ustawy z dnia 24 września 2010 r. o ewidencji ludności.  W przypadku dobrowolnego udostępniania przez Państwa danych osobowych innych niż wyn</w:t>
      </w:r>
      <w:r>
        <w:rPr>
          <w:rFonts w:cs="Times New Roman"/>
        </w:rPr>
        <w:t>i</w:t>
      </w:r>
      <w:r>
        <w:rPr>
          <w:rFonts w:cs="Times New Roman"/>
        </w:rPr>
        <w:t>kające z obowiązku prawnego, podstawę legalizującą ich przetwarzanie stanowi wyrażona zg</w:t>
      </w:r>
      <w:r>
        <w:rPr>
          <w:rFonts w:cs="Times New Roman"/>
        </w:rPr>
        <w:t>o</w:t>
      </w:r>
      <w:r>
        <w:rPr>
          <w:rFonts w:cs="Times New Roman"/>
        </w:rPr>
        <w:t>da na przetwarzanie swoich danych osobowych (art. 6 ust. 1 lit. a RODO). Udostępnione d</w:t>
      </w:r>
      <w:r>
        <w:rPr>
          <w:rFonts w:cs="Times New Roman"/>
        </w:rPr>
        <w:t>o</w:t>
      </w:r>
      <w:r>
        <w:rPr>
          <w:rFonts w:cs="Times New Roman"/>
        </w:rPr>
        <w:t xml:space="preserve">browolnie dane będą przetwarzane w celu ułatwienia kontaktu z Państwem. </w:t>
      </w:r>
    </w:p>
    <w:p w:rsidR="003F0086" w:rsidRDefault="003F0086" w:rsidP="003F0086">
      <w:pPr>
        <w:widowControl/>
        <w:numPr>
          <w:ilvl w:val="1"/>
          <w:numId w:val="7"/>
        </w:numPr>
        <w:suppressAutoHyphens w:val="0"/>
        <w:spacing w:before="120" w:after="120"/>
        <w:ind w:left="34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cs="Times New Roman"/>
        </w:rPr>
        <w:t>Państwa dane osobowe będą przetwarzane przez okres niezbędny do realizacji ww. celu z uwzględnieniem okresów przechowywania określonych w przepisach szczególnych,  w tym przepisów archiwalnych tj. 10 lat. Natomiast z przypadku danych podanych dobrowolnie – co do zasady do czasu wycofania przez Państwa zgody na ich przetwarzanie lub ustania celu ich przetwarzania.</w:t>
      </w:r>
    </w:p>
    <w:p w:rsidR="003F0086" w:rsidRDefault="003F0086" w:rsidP="003F0086">
      <w:pPr>
        <w:widowControl/>
        <w:numPr>
          <w:ilvl w:val="1"/>
          <w:numId w:val="7"/>
        </w:numPr>
        <w:suppressAutoHyphens w:val="0"/>
        <w:spacing w:before="120" w:after="120"/>
        <w:ind w:left="34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cs="Times New Roman"/>
        </w:rPr>
        <w:t>Państwa dane osobowe będą przetwarzane w sposób zautomatyzowany, lecz nie będą podlegały zautomatyzowanemu podejmowaniu decyzji, w tym o profilowaniu.</w:t>
      </w:r>
    </w:p>
    <w:p w:rsidR="003F0086" w:rsidRDefault="003F0086" w:rsidP="003F0086">
      <w:pPr>
        <w:widowControl/>
        <w:numPr>
          <w:ilvl w:val="1"/>
          <w:numId w:val="7"/>
        </w:numPr>
        <w:suppressAutoHyphens w:val="0"/>
        <w:spacing w:before="120" w:after="120"/>
        <w:ind w:left="34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cs="Times New Roman"/>
        </w:rPr>
        <w:t>Państwa dane osobowych nie będą przekazywane poza Europejski Obszar Gospodarczy (obe</w:t>
      </w:r>
      <w:r>
        <w:rPr>
          <w:rFonts w:cs="Times New Roman"/>
        </w:rPr>
        <w:t>j</w:t>
      </w:r>
      <w:r>
        <w:rPr>
          <w:rFonts w:cs="Times New Roman"/>
        </w:rPr>
        <w:t>mujący Unię Europejską, Norwegię, Liechtenstein i Islandię).</w:t>
      </w:r>
    </w:p>
    <w:p w:rsidR="003F0086" w:rsidRDefault="003F0086" w:rsidP="003F0086">
      <w:pPr>
        <w:widowControl/>
        <w:numPr>
          <w:ilvl w:val="1"/>
          <w:numId w:val="7"/>
        </w:numPr>
        <w:suppressAutoHyphens w:val="0"/>
        <w:spacing w:before="120" w:after="120"/>
        <w:ind w:left="340"/>
        <w:jc w:val="both"/>
        <w:textAlignment w:val="auto"/>
        <w:rPr>
          <w:rFonts w:eastAsia="Times New Roman" w:cs="Times New Roman"/>
          <w:color w:val="000000"/>
        </w:rPr>
      </w:pPr>
      <w:r>
        <w:rPr>
          <w:rFonts w:cs="Times New Roman"/>
        </w:rPr>
        <w:t>W związku z przetwarzaniem Państwa danych osobowych, przysługują Państwu następujące prawa:</w:t>
      </w:r>
    </w:p>
    <w:p w:rsidR="003F0086" w:rsidRDefault="003F0086" w:rsidP="003F0086">
      <w:pPr>
        <w:pStyle w:val="Akapitzlist"/>
        <w:widowControl/>
        <w:numPr>
          <w:ilvl w:val="0"/>
          <w:numId w:val="8"/>
        </w:numPr>
        <w:suppressAutoHyphens w:val="0"/>
        <w:spacing w:after="160"/>
        <w:ind w:left="709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prawo dostępu do swoich danych oraz otrzymania ich kopii;</w:t>
      </w:r>
    </w:p>
    <w:p w:rsidR="003F0086" w:rsidRDefault="003F0086" w:rsidP="003F0086">
      <w:pPr>
        <w:pStyle w:val="Akapitzlist"/>
        <w:widowControl/>
        <w:numPr>
          <w:ilvl w:val="0"/>
          <w:numId w:val="8"/>
        </w:numPr>
        <w:suppressAutoHyphens w:val="0"/>
        <w:spacing w:after="160"/>
        <w:ind w:left="709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prawo do sprostowania (poprawiania) swoich danych osobowych;</w:t>
      </w:r>
    </w:p>
    <w:p w:rsidR="003F0086" w:rsidRDefault="003F0086" w:rsidP="003F0086">
      <w:pPr>
        <w:pStyle w:val="Akapitzlist"/>
        <w:widowControl/>
        <w:numPr>
          <w:ilvl w:val="0"/>
          <w:numId w:val="8"/>
        </w:numPr>
        <w:suppressAutoHyphens w:val="0"/>
        <w:spacing w:after="160"/>
        <w:ind w:left="709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prawo do ograniczenia przetwarzania danych osobowych;</w:t>
      </w:r>
    </w:p>
    <w:p w:rsidR="003F0086" w:rsidRDefault="003F0086" w:rsidP="003F0086">
      <w:pPr>
        <w:pStyle w:val="Akapitzlist"/>
        <w:widowControl/>
        <w:numPr>
          <w:ilvl w:val="0"/>
          <w:numId w:val="8"/>
        </w:numPr>
        <w:suppressAutoHyphens w:val="0"/>
        <w:spacing w:after="160"/>
        <w:ind w:left="709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:rsidR="003F0086" w:rsidRDefault="003F0086" w:rsidP="003F0086">
      <w:pPr>
        <w:pStyle w:val="Akapitzlist"/>
        <w:widowControl/>
        <w:numPr>
          <w:ilvl w:val="0"/>
          <w:numId w:val="8"/>
        </w:numPr>
        <w:suppressAutoHyphens w:val="0"/>
        <w:spacing w:after="160"/>
        <w:ind w:left="709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prawo wniesienia skargi do Prezesa Urzędu Ochrony Danych Osobowych w sytuacji, gdy uzna Pani/Pan, że przetwarzanie danych osobowych narusza przepisy ogólnego rozporz</w:t>
      </w:r>
      <w:r>
        <w:rPr>
          <w:rFonts w:cs="Times New Roman"/>
        </w:rPr>
        <w:t>ą</w:t>
      </w:r>
      <w:r>
        <w:rPr>
          <w:rFonts w:cs="Times New Roman"/>
        </w:rPr>
        <w:t>dzenia o ochronie danych osobowych (RODO);</w:t>
      </w:r>
    </w:p>
    <w:p w:rsidR="003F0086" w:rsidRDefault="003F0086" w:rsidP="003F0086">
      <w:pPr>
        <w:pStyle w:val="Akapitzlist"/>
        <w:widowControl/>
        <w:numPr>
          <w:ilvl w:val="1"/>
          <w:numId w:val="7"/>
        </w:numPr>
        <w:suppressAutoHyphens w:val="0"/>
        <w:spacing w:after="160"/>
        <w:ind w:left="357" w:hanging="357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>Podanie przez Państwa danych osobowych w związku z ciążącym na Administratorze obowią</w:t>
      </w:r>
      <w:r>
        <w:rPr>
          <w:rFonts w:cs="Times New Roman"/>
        </w:rPr>
        <w:t>z</w:t>
      </w:r>
      <w:r>
        <w:rPr>
          <w:rFonts w:cs="Times New Roman"/>
        </w:rPr>
        <w:t>kiem prawnym jest obowiązkowe, a ich nieprzekazanie skutkować będzie brakiem realizacji c</w:t>
      </w:r>
      <w:r>
        <w:rPr>
          <w:rFonts w:cs="Times New Roman"/>
        </w:rPr>
        <w:t>e</w:t>
      </w:r>
      <w:r>
        <w:rPr>
          <w:rFonts w:cs="Times New Roman"/>
        </w:rPr>
        <w:t xml:space="preserve">lu, o którym mowa w punkcie 3. Nieprzekazanie danych udostępnianych dobrowolnie pozostaje bez wpływu na rozpoznanie sprawy. </w:t>
      </w:r>
    </w:p>
    <w:p w:rsidR="003F0086" w:rsidRDefault="003F0086" w:rsidP="003F0086">
      <w:pPr>
        <w:pStyle w:val="Akapitzlist"/>
        <w:widowControl/>
        <w:numPr>
          <w:ilvl w:val="1"/>
          <w:numId w:val="7"/>
        </w:numPr>
        <w:suppressAutoHyphens w:val="0"/>
        <w:spacing w:after="160"/>
        <w:ind w:left="357" w:hanging="357"/>
        <w:contextualSpacing/>
        <w:jc w:val="both"/>
        <w:textAlignment w:val="auto"/>
        <w:rPr>
          <w:rFonts w:cs="Times New Roman"/>
        </w:rPr>
      </w:pPr>
      <w:r>
        <w:rPr>
          <w:rFonts w:eastAsia="Times New Roman" w:cs="Times New Roman"/>
        </w:rPr>
        <w:t>P</w:t>
      </w:r>
      <w:sdt>
        <w:sdtPr>
          <w:rPr>
            <w:rFonts w:cs="Times New Roman"/>
          </w:rPr>
          <w:tag w:val="goog_rdk_0"/>
          <w:id w:val="-1572276556"/>
        </w:sdtPr>
        <w:sdtContent/>
      </w:sdt>
      <w:r>
        <w:rPr>
          <w:rFonts w:eastAsia="Times New Roman" w:cs="Times New Roman"/>
        </w:rPr>
        <w:t>aństwa dane mogą zostać przekazane podmiotom zewnętrznym na podstawie umowy powi</w:t>
      </w:r>
      <w:r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rzenia przetwarzania danych osobowych m.in. </w:t>
      </w:r>
      <w:r>
        <w:rPr>
          <w:rFonts w:eastAsia="Times New Roman" w:cs="Times New Roman"/>
          <w:highlight w:val="white"/>
        </w:rPr>
        <w:t>usługodawcom wykonującym usługi serwisu sy</w:t>
      </w:r>
      <w:r>
        <w:rPr>
          <w:rFonts w:eastAsia="Times New Roman" w:cs="Times New Roman"/>
          <w:highlight w:val="white"/>
        </w:rPr>
        <w:t>s</w:t>
      </w:r>
      <w:r>
        <w:rPr>
          <w:rFonts w:eastAsia="Times New Roman" w:cs="Times New Roman"/>
          <w:highlight w:val="white"/>
        </w:rPr>
        <w:t>temów informatycznych lub doradztwa prawnego,</w:t>
      </w:r>
      <w:r>
        <w:rPr>
          <w:rFonts w:eastAsia="Times New Roman" w:cs="Times New Roman"/>
        </w:rPr>
        <w:t xml:space="preserve"> jak również podmiotom lub organom upra</w:t>
      </w:r>
      <w:r>
        <w:rPr>
          <w:rFonts w:eastAsia="Times New Roman" w:cs="Times New Roman"/>
        </w:rPr>
        <w:t>w</w:t>
      </w:r>
      <w:r>
        <w:rPr>
          <w:rFonts w:eastAsia="Times New Roman" w:cs="Times New Roman"/>
        </w:rPr>
        <w:t xml:space="preserve">nionym na podstawie przepisów prawa. </w:t>
      </w:r>
    </w:p>
    <w:p w:rsidR="003F0086" w:rsidRDefault="003F0086" w:rsidP="003F0086">
      <w:pPr>
        <w:pStyle w:val="Standard"/>
        <w:jc w:val="center"/>
        <w:rPr>
          <w:sz w:val="20"/>
          <w:szCs w:val="20"/>
        </w:rPr>
      </w:pPr>
    </w:p>
    <w:p w:rsidR="003F0086" w:rsidRDefault="003F0086" w:rsidP="00092E09">
      <w:pPr>
        <w:jc w:val="center"/>
        <w:rPr>
          <w:rFonts w:eastAsia="Times New Roman" w:cs="Times New Roman"/>
          <w:b/>
        </w:rPr>
      </w:pPr>
      <w:bookmarkStart w:id="1" w:name="_GoBack"/>
      <w:bookmarkEnd w:id="1"/>
    </w:p>
    <w:sectPr w:rsidR="003F008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D3F" w:rsidRDefault="00BB1D3F">
      <w:r>
        <w:separator/>
      </w:r>
    </w:p>
  </w:endnote>
  <w:endnote w:type="continuationSeparator" w:id="0">
    <w:p w:rsidR="00BB1D3F" w:rsidRDefault="00BB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D3F" w:rsidRDefault="00BB1D3F">
      <w:r>
        <w:rPr>
          <w:color w:val="000000"/>
        </w:rPr>
        <w:separator/>
      </w:r>
    </w:p>
  </w:footnote>
  <w:footnote w:type="continuationSeparator" w:id="0">
    <w:p w:rsidR="00BB1D3F" w:rsidRDefault="00BB1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34B"/>
    <w:multiLevelType w:val="multilevel"/>
    <w:tmpl w:val="CDF84A7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2D40381"/>
    <w:multiLevelType w:val="multilevel"/>
    <w:tmpl w:val="1B307622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6DB4B49"/>
    <w:multiLevelType w:val="multilevel"/>
    <w:tmpl w:val="C390271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B06CD"/>
    <w:multiLevelType w:val="multilevel"/>
    <w:tmpl w:val="216EBA02"/>
    <w:styleLink w:val="WWNum5"/>
    <w:lvl w:ilvl="0">
      <w:start w:val="1"/>
      <w:numFmt w:val="decimal"/>
      <w:lvlText w:val="%1)"/>
      <w:lvlJc w:val="left"/>
      <w:rPr>
        <w:rFonts w:eastAsia="Calibri" w:cs="Times New Roman"/>
      </w:rPr>
    </w:lvl>
    <w:lvl w:ilvl="1">
      <w:start w:val="1"/>
      <w:numFmt w:val="decimal"/>
      <w:lvlText w:val="%2)"/>
      <w:lvlJc w:val="left"/>
      <w:rPr>
        <w:rFonts w:ascii="Times New Roman" w:hAnsi="Times New Roman"/>
        <w:b/>
        <w:sz w:val="24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795C1813"/>
    <w:multiLevelType w:val="hybridMultilevel"/>
    <w:tmpl w:val="7E4A5B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14D5"/>
    <w:rsid w:val="00092E09"/>
    <w:rsid w:val="003F0086"/>
    <w:rsid w:val="006F7483"/>
    <w:rsid w:val="00706AE2"/>
    <w:rsid w:val="00751C8E"/>
    <w:rsid w:val="00BB1D3F"/>
    <w:rsid w:val="00C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21">
    <w:name w:val="Tekst podstawowy 21"/>
    <w:basedOn w:val="Standard"/>
    <w:pPr>
      <w:spacing w:line="480" w:lineRule="auto"/>
      <w:jc w:val="center"/>
    </w:pPr>
  </w:style>
  <w:style w:type="paragraph" w:customStyle="1" w:styleId="ankieta">
    <w:name w:val="ankieta"/>
    <w:basedOn w:val="Standard"/>
  </w:style>
  <w:style w:type="paragraph" w:styleId="Akapitzlist">
    <w:name w:val="List Paragraph"/>
    <w:basedOn w:val="Standard"/>
    <w:link w:val="AkapitzlistZnak"/>
    <w:uiPriority w:val="34"/>
    <w:qFormat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ascii="Times New Roman" w:hAnsi="Times New Roman"/>
      <w:b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092E09"/>
  </w:style>
  <w:style w:type="paragraph" w:styleId="Tekstdymka">
    <w:name w:val="Balloon Text"/>
    <w:basedOn w:val="Normalny"/>
    <w:link w:val="TekstdymkaZnak"/>
    <w:uiPriority w:val="99"/>
    <w:semiHidden/>
    <w:unhideWhenUsed/>
    <w:rsid w:val="00092E0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E0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21">
    <w:name w:val="Tekst podstawowy 21"/>
    <w:basedOn w:val="Standard"/>
    <w:pPr>
      <w:spacing w:line="480" w:lineRule="auto"/>
      <w:jc w:val="center"/>
    </w:pPr>
  </w:style>
  <w:style w:type="paragraph" w:customStyle="1" w:styleId="ankieta">
    <w:name w:val="ankieta"/>
    <w:basedOn w:val="Standard"/>
  </w:style>
  <w:style w:type="paragraph" w:styleId="Akapitzlist">
    <w:name w:val="List Paragraph"/>
    <w:basedOn w:val="Standard"/>
    <w:link w:val="AkapitzlistZnak"/>
    <w:uiPriority w:val="34"/>
    <w:qFormat/>
    <w:pPr>
      <w:spacing w:after="200"/>
      <w:ind w:left="720"/>
    </w:p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ascii="Times New Roman" w:hAnsi="Times New Roman"/>
      <w:b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6">
    <w:name w:val="WWNum6"/>
    <w:basedOn w:val="Bezlisty"/>
    <w:pPr>
      <w:numPr>
        <w:numId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092E09"/>
  </w:style>
  <w:style w:type="paragraph" w:styleId="Tekstdymka">
    <w:name w:val="Balloon Text"/>
    <w:basedOn w:val="Normalny"/>
    <w:link w:val="TekstdymkaZnak"/>
    <w:uiPriority w:val="99"/>
    <w:semiHidden/>
    <w:unhideWhenUsed/>
    <w:rsid w:val="00092E0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E0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1416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Katarzyna Bednarczuk</cp:lastModifiedBy>
  <cp:revision>4</cp:revision>
  <cp:lastPrinted>2022-10-25T14:54:00Z</cp:lastPrinted>
  <dcterms:created xsi:type="dcterms:W3CDTF">2017-07-13T07:38:00Z</dcterms:created>
  <dcterms:modified xsi:type="dcterms:W3CDTF">2025-10-17T13:08:00Z</dcterms:modified>
</cp:coreProperties>
</file>