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014404" w14:textId="77777777" w:rsidR="00BA534E" w:rsidRDefault="00BA534E">
      <w:pPr>
        <w:pStyle w:val="Default"/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649B4796" w14:textId="43D76E8A" w:rsidR="00454D4B" w:rsidRDefault="004B2DE1">
      <w:pPr>
        <w:pStyle w:val="Default"/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Załącznik nr 1 do umowy nr</w:t>
      </w:r>
      <w:r w:rsidR="003854BA">
        <w:rPr>
          <w:rFonts w:ascii="Arial" w:hAnsi="Arial" w:cs="Arial"/>
          <w:bCs/>
          <w:sz w:val="22"/>
          <w:szCs w:val="22"/>
        </w:rPr>
        <w:t xml:space="preserve"> </w:t>
      </w:r>
      <w:r w:rsidR="00755E33">
        <w:rPr>
          <w:rFonts w:ascii="Arial" w:hAnsi="Arial" w:cs="Arial"/>
          <w:bCs/>
          <w:sz w:val="22"/>
          <w:szCs w:val="22"/>
        </w:rPr>
        <w:t>…</w:t>
      </w:r>
      <w:r w:rsidR="002F246C">
        <w:rPr>
          <w:rFonts w:ascii="Arial" w:hAnsi="Arial" w:cs="Arial"/>
          <w:bCs/>
          <w:sz w:val="22"/>
          <w:szCs w:val="22"/>
        </w:rPr>
        <w:t>….</w:t>
      </w:r>
      <w:r w:rsidR="001C5566">
        <w:rPr>
          <w:rFonts w:ascii="Arial" w:hAnsi="Arial" w:cs="Arial"/>
          <w:bCs/>
          <w:sz w:val="22"/>
          <w:szCs w:val="22"/>
        </w:rPr>
        <w:t>/202</w:t>
      </w:r>
      <w:r w:rsidR="00755E33">
        <w:rPr>
          <w:rFonts w:ascii="Arial" w:hAnsi="Arial" w:cs="Arial"/>
          <w:bCs/>
          <w:sz w:val="22"/>
          <w:szCs w:val="22"/>
        </w:rPr>
        <w:t>5</w:t>
      </w:r>
      <w:r w:rsidR="00FA07D2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z dnia</w:t>
      </w:r>
      <w:r w:rsidR="00C7219F">
        <w:rPr>
          <w:rFonts w:ascii="Arial" w:hAnsi="Arial" w:cs="Arial"/>
          <w:bCs/>
          <w:sz w:val="22"/>
          <w:szCs w:val="22"/>
        </w:rPr>
        <w:t xml:space="preserve"> </w:t>
      </w:r>
      <w:r w:rsidR="00755E33">
        <w:rPr>
          <w:rFonts w:ascii="Arial" w:hAnsi="Arial" w:cs="Arial"/>
          <w:bCs/>
          <w:sz w:val="22"/>
          <w:szCs w:val="22"/>
        </w:rPr>
        <w:t>..</w:t>
      </w:r>
      <w:r w:rsidR="00C7219F">
        <w:rPr>
          <w:rFonts w:ascii="Arial" w:hAnsi="Arial" w:cs="Arial"/>
          <w:bCs/>
          <w:sz w:val="22"/>
          <w:szCs w:val="22"/>
        </w:rPr>
        <w:t>.</w:t>
      </w:r>
      <w:r w:rsidR="00755E33">
        <w:rPr>
          <w:rFonts w:ascii="Arial" w:hAnsi="Arial" w:cs="Arial"/>
          <w:bCs/>
          <w:sz w:val="22"/>
          <w:szCs w:val="22"/>
        </w:rPr>
        <w:t>..</w:t>
      </w:r>
      <w:r w:rsidR="00C7219F">
        <w:rPr>
          <w:rFonts w:ascii="Arial" w:hAnsi="Arial" w:cs="Arial"/>
          <w:bCs/>
          <w:sz w:val="22"/>
          <w:szCs w:val="22"/>
        </w:rPr>
        <w:t>.</w:t>
      </w:r>
      <w:r w:rsidR="002F246C">
        <w:rPr>
          <w:rFonts w:ascii="Arial" w:hAnsi="Arial" w:cs="Arial"/>
          <w:bCs/>
          <w:sz w:val="22"/>
          <w:szCs w:val="22"/>
        </w:rPr>
        <w:t xml:space="preserve"> </w:t>
      </w:r>
      <w:r w:rsidR="001C5566">
        <w:rPr>
          <w:rFonts w:ascii="Arial" w:hAnsi="Arial" w:cs="Arial"/>
          <w:bCs/>
          <w:sz w:val="22"/>
          <w:szCs w:val="22"/>
        </w:rPr>
        <w:t>202</w:t>
      </w:r>
      <w:r w:rsidR="00755E33">
        <w:rPr>
          <w:rFonts w:ascii="Arial" w:hAnsi="Arial" w:cs="Arial"/>
          <w:bCs/>
          <w:sz w:val="22"/>
          <w:szCs w:val="22"/>
        </w:rPr>
        <w:t>5</w:t>
      </w:r>
      <w:r w:rsidR="00FA07D2">
        <w:rPr>
          <w:rFonts w:ascii="Arial" w:hAnsi="Arial" w:cs="Arial"/>
          <w:bCs/>
          <w:sz w:val="22"/>
          <w:szCs w:val="22"/>
        </w:rPr>
        <w:t xml:space="preserve"> r.</w:t>
      </w:r>
    </w:p>
    <w:p w14:paraId="34162254" w14:textId="77777777" w:rsidR="00454D4B" w:rsidRDefault="00454D4B">
      <w:pPr>
        <w:pStyle w:val="Default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502FCC61" w14:textId="77777777" w:rsidR="00454D4B" w:rsidRDefault="004B2DE1">
      <w:pPr>
        <w:pStyle w:val="Default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OPIS PRZEDMIOTU ZAMÓWIENIA</w:t>
      </w:r>
    </w:p>
    <w:p w14:paraId="54C0733D" w14:textId="77777777" w:rsidR="00454D4B" w:rsidRDefault="00454D4B">
      <w:pPr>
        <w:tabs>
          <w:tab w:val="left" w:pos="284"/>
        </w:tabs>
        <w:spacing w:after="0"/>
        <w:jc w:val="both"/>
        <w:rPr>
          <w:rFonts w:ascii="Arial" w:hAnsi="Arial" w:cs="Arial"/>
        </w:rPr>
      </w:pPr>
    </w:p>
    <w:p w14:paraId="7611C85E" w14:textId="77777777" w:rsidR="00454D4B" w:rsidRDefault="004B2DE1">
      <w:pPr>
        <w:pStyle w:val="Bezodstpw"/>
        <w:numPr>
          <w:ilvl w:val="0"/>
          <w:numId w:val="1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Podstawy prawne zamówienia publicznego:</w:t>
      </w:r>
    </w:p>
    <w:p w14:paraId="2340BCDB" w14:textId="10708816" w:rsidR="00454D4B" w:rsidRDefault="003C1DDB" w:rsidP="006568BC">
      <w:pPr>
        <w:pStyle w:val="Bezodstpw"/>
        <w:numPr>
          <w:ilvl w:val="1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Ustawa z dnia 11 września 2019</w:t>
      </w:r>
      <w:r w:rsidR="00B852EA">
        <w:rPr>
          <w:rFonts w:ascii="Arial" w:hAnsi="Arial" w:cs="Arial"/>
        </w:rPr>
        <w:t xml:space="preserve"> r.</w:t>
      </w:r>
      <w:r w:rsidR="002F246C">
        <w:rPr>
          <w:rFonts w:ascii="Arial" w:hAnsi="Arial" w:cs="Arial"/>
        </w:rPr>
        <w:t xml:space="preserve"> –</w:t>
      </w:r>
      <w:r w:rsidR="00B852EA">
        <w:rPr>
          <w:rFonts w:ascii="Arial" w:hAnsi="Arial" w:cs="Arial"/>
        </w:rPr>
        <w:t xml:space="preserve"> </w:t>
      </w:r>
      <w:r w:rsidR="004B2DE1">
        <w:rPr>
          <w:rFonts w:ascii="Arial" w:hAnsi="Arial" w:cs="Arial"/>
        </w:rPr>
        <w:t>Prawo zamówień pu</w:t>
      </w:r>
      <w:r w:rsidR="001C4638">
        <w:rPr>
          <w:rFonts w:ascii="Arial" w:hAnsi="Arial" w:cs="Arial"/>
        </w:rPr>
        <w:t>blicznych (Dz.</w:t>
      </w:r>
      <w:r w:rsidR="00023F4D">
        <w:rPr>
          <w:rFonts w:ascii="Arial" w:hAnsi="Arial" w:cs="Arial"/>
        </w:rPr>
        <w:t>U.</w:t>
      </w:r>
      <w:r w:rsidR="00FB22EC">
        <w:rPr>
          <w:rFonts w:ascii="Arial" w:hAnsi="Arial" w:cs="Arial"/>
        </w:rPr>
        <w:t xml:space="preserve"> </w:t>
      </w:r>
      <w:r w:rsidR="00023F4D">
        <w:rPr>
          <w:rFonts w:ascii="Arial" w:hAnsi="Arial" w:cs="Arial"/>
        </w:rPr>
        <w:t xml:space="preserve">z </w:t>
      </w:r>
      <w:r w:rsidR="00B24DD2">
        <w:rPr>
          <w:rFonts w:ascii="Arial" w:hAnsi="Arial" w:cs="Arial"/>
        </w:rPr>
        <w:t>202</w:t>
      </w:r>
      <w:r w:rsidR="00911A6B">
        <w:rPr>
          <w:rFonts w:ascii="Arial" w:hAnsi="Arial" w:cs="Arial"/>
        </w:rPr>
        <w:t>4</w:t>
      </w:r>
      <w:r w:rsidR="002F246C">
        <w:rPr>
          <w:rFonts w:ascii="Arial" w:hAnsi="Arial" w:cs="Arial"/>
        </w:rPr>
        <w:t xml:space="preserve"> r.</w:t>
      </w:r>
      <w:r w:rsidR="004B2DE1">
        <w:rPr>
          <w:rFonts w:ascii="Arial" w:hAnsi="Arial" w:cs="Arial"/>
        </w:rPr>
        <w:t xml:space="preserve"> poz. </w:t>
      </w:r>
      <w:r w:rsidR="00911A6B">
        <w:rPr>
          <w:rFonts w:ascii="Arial" w:hAnsi="Arial" w:cs="Arial"/>
        </w:rPr>
        <w:t>1320</w:t>
      </w:r>
      <w:r w:rsidR="00892EAE">
        <w:rPr>
          <w:rFonts w:ascii="Arial" w:hAnsi="Arial" w:cs="Arial"/>
        </w:rPr>
        <w:t xml:space="preserve"> z późn. zm.</w:t>
      </w:r>
      <w:r w:rsidR="004B2DE1">
        <w:rPr>
          <w:rFonts w:ascii="Arial" w:hAnsi="Arial" w:cs="Arial"/>
        </w:rPr>
        <w:t>) zwana dalej ustawą.</w:t>
      </w:r>
    </w:p>
    <w:p w14:paraId="0599D708" w14:textId="65EFC6C5" w:rsidR="00454D4B" w:rsidRPr="00002F79" w:rsidRDefault="004B2DE1">
      <w:pPr>
        <w:pStyle w:val="Bezodstpw"/>
        <w:numPr>
          <w:ilvl w:val="1"/>
          <w:numId w:val="1"/>
        </w:numPr>
        <w:spacing w:line="276" w:lineRule="auto"/>
        <w:jc w:val="both"/>
        <w:rPr>
          <w:rStyle w:val="FontStyle57"/>
          <w:rFonts w:ascii="Calibri" w:hAnsi="Calibri"/>
          <w:color w:val="00000A"/>
          <w:sz w:val="22"/>
          <w:szCs w:val="22"/>
        </w:rPr>
      </w:pPr>
      <w:r>
        <w:rPr>
          <w:rStyle w:val="FontStyle57"/>
          <w:rFonts w:ascii="Arial" w:hAnsi="Arial" w:cs="Arial"/>
          <w:sz w:val="22"/>
          <w:szCs w:val="22"/>
        </w:rPr>
        <w:t>Dostawa energii elektrycznej powinna się odbywać na wa</w:t>
      </w:r>
      <w:r w:rsidR="00840C5F">
        <w:rPr>
          <w:rStyle w:val="FontStyle57"/>
          <w:rFonts w:ascii="Arial" w:hAnsi="Arial" w:cs="Arial"/>
          <w:sz w:val="22"/>
          <w:szCs w:val="22"/>
        </w:rPr>
        <w:t>runkach określonych przepisami u</w:t>
      </w:r>
      <w:r>
        <w:rPr>
          <w:rStyle w:val="FontStyle57"/>
          <w:rFonts w:ascii="Arial" w:hAnsi="Arial" w:cs="Arial"/>
          <w:sz w:val="22"/>
          <w:szCs w:val="22"/>
        </w:rPr>
        <w:t xml:space="preserve">stawy z </w:t>
      </w:r>
      <w:r w:rsidR="001C4638">
        <w:rPr>
          <w:rStyle w:val="FontStyle57"/>
          <w:rFonts w:ascii="Arial" w:hAnsi="Arial" w:cs="Arial"/>
          <w:sz w:val="22"/>
          <w:szCs w:val="22"/>
        </w:rPr>
        <w:t>dnia 10 kwietnia 1997 r. Prawo energetyczne (</w:t>
      </w:r>
      <w:r>
        <w:rPr>
          <w:rStyle w:val="FontStyle57"/>
          <w:rFonts w:ascii="Arial" w:hAnsi="Arial" w:cs="Arial"/>
          <w:sz w:val="22"/>
          <w:szCs w:val="22"/>
        </w:rPr>
        <w:t>Dz.</w:t>
      </w:r>
      <w:r>
        <w:rPr>
          <w:rStyle w:val="FontStyle57"/>
          <w:rFonts w:ascii="Arial" w:hAnsi="Arial" w:cs="Arial"/>
          <w:color w:val="00000A"/>
          <w:sz w:val="22"/>
          <w:szCs w:val="22"/>
        </w:rPr>
        <w:t>U.</w:t>
      </w:r>
      <w:r w:rsidR="00730457">
        <w:rPr>
          <w:rStyle w:val="FontStyle57"/>
          <w:rFonts w:ascii="Arial" w:hAnsi="Arial" w:cs="Arial"/>
          <w:color w:val="00000A"/>
          <w:sz w:val="22"/>
          <w:szCs w:val="22"/>
        </w:rPr>
        <w:br/>
      </w:r>
      <w:r>
        <w:rPr>
          <w:rStyle w:val="FontStyle57"/>
          <w:rFonts w:ascii="Arial" w:hAnsi="Arial" w:cs="Arial"/>
          <w:color w:val="00000A"/>
          <w:sz w:val="22"/>
          <w:szCs w:val="22"/>
        </w:rPr>
        <w:t>z 20</w:t>
      </w:r>
      <w:r w:rsidR="00B852EA">
        <w:rPr>
          <w:rStyle w:val="FontStyle57"/>
          <w:rFonts w:ascii="Arial" w:hAnsi="Arial" w:cs="Arial"/>
          <w:color w:val="00000A"/>
          <w:sz w:val="22"/>
          <w:szCs w:val="22"/>
        </w:rPr>
        <w:t>2</w:t>
      </w:r>
      <w:r w:rsidR="00EA3FAD">
        <w:rPr>
          <w:rStyle w:val="FontStyle57"/>
          <w:rFonts w:ascii="Arial" w:hAnsi="Arial" w:cs="Arial"/>
          <w:color w:val="00000A"/>
          <w:sz w:val="22"/>
          <w:szCs w:val="22"/>
        </w:rPr>
        <w:t>4</w:t>
      </w:r>
      <w:r w:rsidR="002F246C">
        <w:rPr>
          <w:rStyle w:val="FontStyle57"/>
          <w:rFonts w:ascii="Arial" w:hAnsi="Arial" w:cs="Arial"/>
          <w:color w:val="00000A"/>
          <w:sz w:val="22"/>
          <w:szCs w:val="22"/>
        </w:rPr>
        <w:t xml:space="preserve"> r.</w:t>
      </w:r>
      <w:r>
        <w:rPr>
          <w:rStyle w:val="FontStyle57"/>
          <w:rFonts w:ascii="Arial" w:hAnsi="Arial" w:cs="Arial"/>
          <w:color w:val="00000A"/>
          <w:sz w:val="22"/>
          <w:szCs w:val="22"/>
        </w:rPr>
        <w:t xml:space="preserve"> poz. </w:t>
      </w:r>
      <w:r w:rsidR="00EA3FAD">
        <w:rPr>
          <w:rStyle w:val="FontStyle57"/>
          <w:rFonts w:ascii="Arial" w:hAnsi="Arial" w:cs="Arial"/>
          <w:color w:val="00000A"/>
          <w:sz w:val="22"/>
          <w:szCs w:val="22"/>
        </w:rPr>
        <w:t>266</w:t>
      </w:r>
      <w:r w:rsidR="004167C6">
        <w:rPr>
          <w:rStyle w:val="FontStyle57"/>
          <w:rFonts w:ascii="Arial" w:hAnsi="Arial" w:cs="Arial"/>
          <w:color w:val="00000A"/>
          <w:sz w:val="22"/>
          <w:szCs w:val="22"/>
        </w:rPr>
        <w:t xml:space="preserve"> z późn. zm.</w:t>
      </w:r>
      <w:r>
        <w:rPr>
          <w:rStyle w:val="FontStyle57"/>
          <w:rFonts w:ascii="Arial" w:hAnsi="Arial" w:cs="Arial"/>
          <w:color w:val="00000A"/>
          <w:sz w:val="22"/>
          <w:szCs w:val="22"/>
        </w:rPr>
        <w:t xml:space="preserve">), </w:t>
      </w:r>
      <w:r>
        <w:rPr>
          <w:rStyle w:val="FontStyle57"/>
          <w:rFonts w:ascii="Arial" w:hAnsi="Arial" w:cs="Arial"/>
          <w:sz w:val="22"/>
          <w:szCs w:val="22"/>
        </w:rPr>
        <w:t xml:space="preserve">rozporządzenia Ministra </w:t>
      </w:r>
      <w:r w:rsidR="00571556">
        <w:rPr>
          <w:rStyle w:val="FontStyle57"/>
          <w:rFonts w:ascii="Arial" w:hAnsi="Arial" w:cs="Arial"/>
          <w:sz w:val="22"/>
          <w:szCs w:val="22"/>
        </w:rPr>
        <w:t>Klimatu i Środowiska</w:t>
      </w:r>
      <w:r w:rsidR="00B852EA">
        <w:rPr>
          <w:rStyle w:val="FontStyle57"/>
          <w:rFonts w:ascii="Arial" w:hAnsi="Arial" w:cs="Arial"/>
          <w:sz w:val="22"/>
          <w:szCs w:val="22"/>
        </w:rPr>
        <w:t xml:space="preserve"> z dnia</w:t>
      </w:r>
      <w:r w:rsidR="00571556">
        <w:rPr>
          <w:rStyle w:val="FontStyle57"/>
          <w:rFonts w:ascii="Arial" w:hAnsi="Arial" w:cs="Arial"/>
          <w:sz w:val="22"/>
          <w:szCs w:val="22"/>
        </w:rPr>
        <w:t xml:space="preserve"> 22</w:t>
      </w:r>
      <w:r w:rsidR="00B852EA">
        <w:rPr>
          <w:rStyle w:val="FontStyle57"/>
          <w:rFonts w:ascii="Arial" w:hAnsi="Arial" w:cs="Arial"/>
          <w:sz w:val="22"/>
          <w:szCs w:val="22"/>
        </w:rPr>
        <w:t> m</w:t>
      </w:r>
      <w:r w:rsidR="00571556">
        <w:rPr>
          <w:rStyle w:val="FontStyle57"/>
          <w:rFonts w:ascii="Arial" w:hAnsi="Arial" w:cs="Arial"/>
          <w:sz w:val="22"/>
          <w:szCs w:val="22"/>
        </w:rPr>
        <w:t>arca</w:t>
      </w:r>
      <w:r w:rsidR="00B852EA">
        <w:rPr>
          <w:rStyle w:val="FontStyle57"/>
          <w:rFonts w:ascii="Arial" w:hAnsi="Arial" w:cs="Arial"/>
          <w:sz w:val="22"/>
          <w:szCs w:val="22"/>
        </w:rPr>
        <w:t xml:space="preserve"> 20</w:t>
      </w:r>
      <w:r w:rsidR="00571556">
        <w:rPr>
          <w:rStyle w:val="FontStyle57"/>
          <w:rFonts w:ascii="Arial" w:hAnsi="Arial" w:cs="Arial"/>
          <w:sz w:val="22"/>
          <w:szCs w:val="22"/>
        </w:rPr>
        <w:t>23</w:t>
      </w:r>
      <w:r w:rsidR="00B852EA">
        <w:rPr>
          <w:rStyle w:val="FontStyle57"/>
          <w:rFonts w:ascii="Arial" w:hAnsi="Arial" w:cs="Arial"/>
          <w:sz w:val="22"/>
          <w:szCs w:val="22"/>
        </w:rPr>
        <w:t xml:space="preserve"> r.</w:t>
      </w:r>
      <w:r w:rsidR="00730457">
        <w:rPr>
          <w:rStyle w:val="FontStyle57"/>
          <w:rFonts w:ascii="Arial" w:hAnsi="Arial" w:cs="Arial"/>
          <w:sz w:val="22"/>
          <w:szCs w:val="22"/>
        </w:rPr>
        <w:t xml:space="preserve"> </w:t>
      </w:r>
      <w:r>
        <w:rPr>
          <w:rStyle w:val="FontStyle57"/>
          <w:rFonts w:ascii="Arial" w:hAnsi="Arial" w:cs="Arial"/>
          <w:sz w:val="22"/>
          <w:szCs w:val="22"/>
        </w:rPr>
        <w:t>w sprawie szczegółowych warunków funkcjonowania systemu</w:t>
      </w:r>
      <w:r w:rsidR="00730457">
        <w:rPr>
          <w:rStyle w:val="FontStyle57"/>
          <w:rFonts w:ascii="Arial" w:hAnsi="Arial" w:cs="Arial"/>
          <w:sz w:val="22"/>
          <w:szCs w:val="22"/>
        </w:rPr>
        <w:t xml:space="preserve"> </w:t>
      </w:r>
      <w:r>
        <w:rPr>
          <w:rStyle w:val="FontStyle57"/>
          <w:rFonts w:ascii="Arial" w:hAnsi="Arial" w:cs="Arial"/>
          <w:sz w:val="22"/>
          <w:szCs w:val="22"/>
        </w:rPr>
        <w:t>elektroenergetycznego (Dz. U.</w:t>
      </w:r>
      <w:r w:rsidR="003873CF">
        <w:rPr>
          <w:rStyle w:val="FontStyle57"/>
          <w:rFonts w:ascii="Arial" w:hAnsi="Arial" w:cs="Arial"/>
          <w:sz w:val="22"/>
          <w:szCs w:val="22"/>
        </w:rPr>
        <w:t xml:space="preserve"> z 20</w:t>
      </w:r>
      <w:r w:rsidR="00571556">
        <w:rPr>
          <w:rStyle w:val="FontStyle57"/>
          <w:rFonts w:ascii="Arial" w:hAnsi="Arial" w:cs="Arial"/>
          <w:sz w:val="22"/>
          <w:szCs w:val="22"/>
        </w:rPr>
        <w:t>23</w:t>
      </w:r>
      <w:r w:rsidR="003873CF">
        <w:rPr>
          <w:rStyle w:val="FontStyle57"/>
          <w:rFonts w:ascii="Arial" w:hAnsi="Arial" w:cs="Arial"/>
          <w:sz w:val="22"/>
          <w:szCs w:val="22"/>
        </w:rPr>
        <w:t xml:space="preserve"> r.</w:t>
      </w:r>
      <w:r w:rsidR="00037ACF">
        <w:rPr>
          <w:rStyle w:val="FontStyle57"/>
          <w:rFonts w:ascii="Arial" w:hAnsi="Arial" w:cs="Arial"/>
          <w:sz w:val="22"/>
          <w:szCs w:val="22"/>
        </w:rPr>
        <w:t xml:space="preserve"> </w:t>
      </w:r>
      <w:r>
        <w:rPr>
          <w:rStyle w:val="FontStyle57"/>
          <w:rFonts w:ascii="Arial" w:hAnsi="Arial" w:cs="Arial"/>
          <w:sz w:val="22"/>
          <w:szCs w:val="22"/>
        </w:rPr>
        <w:t>poz.</w:t>
      </w:r>
      <w:r w:rsidR="00177C02">
        <w:rPr>
          <w:rStyle w:val="FontStyle57"/>
          <w:rFonts w:ascii="Arial" w:hAnsi="Arial" w:cs="Arial"/>
          <w:sz w:val="22"/>
          <w:szCs w:val="22"/>
        </w:rPr>
        <w:t xml:space="preserve"> </w:t>
      </w:r>
      <w:r w:rsidR="00571556">
        <w:rPr>
          <w:rStyle w:val="FontStyle57"/>
          <w:rFonts w:ascii="Arial" w:hAnsi="Arial" w:cs="Arial"/>
          <w:sz w:val="22"/>
          <w:szCs w:val="22"/>
        </w:rPr>
        <w:t>819</w:t>
      </w:r>
      <w:r w:rsidR="0025255D">
        <w:rPr>
          <w:rStyle w:val="FontStyle57"/>
          <w:rFonts w:ascii="Arial" w:hAnsi="Arial" w:cs="Arial"/>
          <w:sz w:val="22"/>
          <w:szCs w:val="22"/>
        </w:rPr>
        <w:t xml:space="preserve"> z </w:t>
      </w:r>
      <w:proofErr w:type="spellStart"/>
      <w:r w:rsidR="0025255D">
        <w:rPr>
          <w:rStyle w:val="FontStyle57"/>
          <w:rFonts w:ascii="Arial" w:hAnsi="Arial" w:cs="Arial"/>
          <w:sz w:val="22"/>
          <w:szCs w:val="22"/>
        </w:rPr>
        <w:t>późn</w:t>
      </w:r>
      <w:proofErr w:type="spellEnd"/>
      <w:r w:rsidR="0025255D">
        <w:rPr>
          <w:rStyle w:val="FontStyle57"/>
          <w:rFonts w:ascii="Arial" w:hAnsi="Arial" w:cs="Arial"/>
          <w:sz w:val="22"/>
          <w:szCs w:val="22"/>
        </w:rPr>
        <w:t>. zm.</w:t>
      </w:r>
      <w:r>
        <w:rPr>
          <w:rStyle w:val="FontStyle57"/>
          <w:rFonts w:ascii="Arial" w:hAnsi="Arial" w:cs="Arial"/>
          <w:sz w:val="22"/>
          <w:szCs w:val="22"/>
        </w:rPr>
        <w:t xml:space="preserve">) oraz rozporządzenia Ministra </w:t>
      </w:r>
      <w:r w:rsidR="007054E9">
        <w:rPr>
          <w:rStyle w:val="FontStyle57"/>
          <w:rFonts w:ascii="Arial" w:hAnsi="Arial" w:cs="Arial"/>
          <w:sz w:val="22"/>
          <w:szCs w:val="22"/>
        </w:rPr>
        <w:t>Klimatu</w:t>
      </w:r>
      <w:r w:rsidR="001C4638">
        <w:rPr>
          <w:rStyle w:val="FontStyle57"/>
          <w:rFonts w:ascii="Arial" w:hAnsi="Arial" w:cs="Arial"/>
          <w:sz w:val="22"/>
          <w:szCs w:val="22"/>
        </w:rPr>
        <w:t xml:space="preserve"> </w:t>
      </w:r>
      <w:r w:rsidR="007054E9">
        <w:rPr>
          <w:rStyle w:val="FontStyle57"/>
          <w:rFonts w:ascii="Arial" w:hAnsi="Arial" w:cs="Arial"/>
          <w:sz w:val="22"/>
          <w:szCs w:val="22"/>
        </w:rPr>
        <w:t>i Środowiska</w:t>
      </w:r>
      <w:r>
        <w:rPr>
          <w:rStyle w:val="FontStyle57"/>
          <w:rFonts w:ascii="Arial" w:hAnsi="Arial" w:cs="Arial"/>
          <w:sz w:val="22"/>
          <w:szCs w:val="22"/>
        </w:rPr>
        <w:t xml:space="preserve"> z dnia </w:t>
      </w:r>
      <w:r w:rsidR="007054E9">
        <w:rPr>
          <w:rStyle w:val="FontStyle57"/>
          <w:rFonts w:ascii="Arial" w:hAnsi="Arial" w:cs="Arial"/>
          <w:sz w:val="22"/>
          <w:szCs w:val="22"/>
        </w:rPr>
        <w:t>29 listopada</w:t>
      </w:r>
      <w:r>
        <w:rPr>
          <w:rStyle w:val="FontStyle57"/>
          <w:rFonts w:ascii="Arial" w:hAnsi="Arial" w:cs="Arial"/>
          <w:sz w:val="22"/>
          <w:szCs w:val="22"/>
        </w:rPr>
        <w:t xml:space="preserve"> 20</w:t>
      </w:r>
      <w:r w:rsidR="007054E9">
        <w:rPr>
          <w:rStyle w:val="FontStyle57"/>
          <w:rFonts w:ascii="Arial" w:hAnsi="Arial" w:cs="Arial"/>
          <w:sz w:val="22"/>
          <w:szCs w:val="22"/>
        </w:rPr>
        <w:t>22</w:t>
      </w:r>
      <w:r>
        <w:rPr>
          <w:rStyle w:val="FontStyle57"/>
          <w:rFonts w:ascii="Arial" w:hAnsi="Arial" w:cs="Arial"/>
          <w:sz w:val="22"/>
          <w:szCs w:val="22"/>
        </w:rPr>
        <w:t xml:space="preserve"> r. w sprawie </w:t>
      </w:r>
      <w:r w:rsidR="007054E9">
        <w:rPr>
          <w:rStyle w:val="FontStyle57"/>
          <w:rFonts w:ascii="Arial" w:hAnsi="Arial" w:cs="Arial"/>
          <w:sz w:val="22"/>
          <w:szCs w:val="22"/>
        </w:rPr>
        <w:t xml:space="preserve">sposobu </w:t>
      </w:r>
      <w:r>
        <w:rPr>
          <w:rStyle w:val="FontStyle57"/>
          <w:rFonts w:ascii="Arial" w:hAnsi="Arial" w:cs="Arial"/>
          <w:sz w:val="22"/>
          <w:szCs w:val="22"/>
        </w:rPr>
        <w:t>kształtowania</w:t>
      </w:r>
      <w:r w:rsidR="0025255D">
        <w:rPr>
          <w:rStyle w:val="FontStyle57"/>
          <w:rFonts w:ascii="Arial" w:hAnsi="Arial" w:cs="Arial"/>
          <w:sz w:val="22"/>
          <w:szCs w:val="22"/>
        </w:rPr>
        <w:t xml:space="preserve"> </w:t>
      </w:r>
      <w:r>
        <w:rPr>
          <w:rStyle w:val="FontStyle57"/>
          <w:rFonts w:ascii="Arial" w:hAnsi="Arial" w:cs="Arial"/>
          <w:sz w:val="22"/>
          <w:szCs w:val="22"/>
        </w:rPr>
        <w:t xml:space="preserve">i kalkulacji taryf oraz </w:t>
      </w:r>
      <w:r w:rsidR="007054E9">
        <w:rPr>
          <w:rStyle w:val="FontStyle57"/>
          <w:rFonts w:ascii="Arial" w:hAnsi="Arial" w:cs="Arial"/>
          <w:sz w:val="22"/>
          <w:szCs w:val="22"/>
        </w:rPr>
        <w:t xml:space="preserve">sposobu </w:t>
      </w:r>
      <w:r>
        <w:rPr>
          <w:rStyle w:val="FontStyle57"/>
          <w:rFonts w:ascii="Arial" w:hAnsi="Arial" w:cs="Arial"/>
          <w:sz w:val="22"/>
          <w:szCs w:val="22"/>
        </w:rPr>
        <w:t>rozliczeń w obroc</w:t>
      </w:r>
      <w:r w:rsidR="006568BC">
        <w:rPr>
          <w:rStyle w:val="FontStyle57"/>
          <w:rFonts w:ascii="Arial" w:hAnsi="Arial" w:cs="Arial"/>
          <w:sz w:val="22"/>
          <w:szCs w:val="22"/>
        </w:rPr>
        <w:t>ie energią elektryczną (</w:t>
      </w:r>
      <w:r w:rsidR="00EF1BEC" w:rsidRPr="00EF1BEC">
        <w:rPr>
          <w:rFonts w:ascii="Arial" w:hAnsi="Arial" w:cs="Arial"/>
          <w:color w:val="000000"/>
        </w:rPr>
        <w:t>Dz. U. z 2024 r. poz. 904</w:t>
      </w:r>
      <w:r w:rsidR="00122858">
        <w:rPr>
          <w:rFonts w:ascii="Arial" w:hAnsi="Arial" w:cs="Arial"/>
          <w:color w:val="000000"/>
        </w:rPr>
        <w:t xml:space="preserve"> z późn. zm.</w:t>
      </w:r>
      <w:r>
        <w:rPr>
          <w:rStyle w:val="FontStyle57"/>
          <w:rFonts w:ascii="Arial" w:hAnsi="Arial" w:cs="Arial"/>
          <w:sz w:val="22"/>
          <w:szCs w:val="22"/>
        </w:rPr>
        <w:t>)</w:t>
      </w:r>
      <w:r w:rsidR="00394667">
        <w:rPr>
          <w:rStyle w:val="FontStyle57"/>
          <w:rFonts w:ascii="Arial" w:hAnsi="Arial" w:cs="Arial"/>
          <w:sz w:val="22"/>
          <w:szCs w:val="22"/>
        </w:rPr>
        <w:t>.</w:t>
      </w:r>
    </w:p>
    <w:p w14:paraId="79DB0D98" w14:textId="77777777" w:rsidR="00002F79" w:rsidRDefault="00002F79">
      <w:pPr>
        <w:pStyle w:val="Bezodstpw"/>
        <w:numPr>
          <w:ilvl w:val="1"/>
          <w:numId w:val="1"/>
        </w:numPr>
        <w:spacing w:line="276" w:lineRule="auto"/>
        <w:jc w:val="both"/>
      </w:pPr>
      <w:r>
        <w:rPr>
          <w:rStyle w:val="FontStyle57"/>
          <w:rFonts w:ascii="Arial" w:hAnsi="Arial" w:cs="Arial"/>
          <w:sz w:val="22"/>
          <w:szCs w:val="22"/>
        </w:rPr>
        <w:t xml:space="preserve"> W wyżej wymienionych przepisach prawa określone są również standardy jakościowe przedmiotu zamówienia.</w:t>
      </w:r>
    </w:p>
    <w:p w14:paraId="63A56931" w14:textId="77777777" w:rsidR="00454D4B" w:rsidRDefault="004B2DE1">
      <w:pPr>
        <w:pStyle w:val="Bezodstpw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Zakres rzeczowy przedmiotu zamówienia:</w:t>
      </w:r>
    </w:p>
    <w:p w14:paraId="5BC16912" w14:textId="2DB5868F" w:rsidR="00454D4B" w:rsidRDefault="004B2DE1">
      <w:pPr>
        <w:pStyle w:val="Bezodstpw"/>
        <w:numPr>
          <w:ilvl w:val="1"/>
          <w:numId w:val="1"/>
        </w:numPr>
        <w:spacing w:line="276" w:lineRule="auto"/>
        <w:jc w:val="both"/>
      </w:pPr>
      <w:r>
        <w:rPr>
          <w:rFonts w:ascii="Arial" w:hAnsi="Arial" w:cs="Arial"/>
        </w:rPr>
        <w:t>Przedmiotem zamówienia jest d</w:t>
      </w:r>
      <w:r>
        <w:rPr>
          <w:rFonts w:ascii="Arial" w:hAnsi="Arial" w:cs="Arial"/>
          <w:bCs/>
        </w:rPr>
        <w:t>ostawa energii</w:t>
      </w:r>
      <w:r w:rsidR="004B398F">
        <w:rPr>
          <w:rFonts w:ascii="Arial" w:hAnsi="Arial" w:cs="Arial"/>
          <w:bCs/>
        </w:rPr>
        <w:t xml:space="preserve"> </w:t>
      </w:r>
      <w:r w:rsidR="006A7944" w:rsidRPr="006A7944">
        <w:rPr>
          <w:rFonts w:ascii="Arial" w:hAnsi="Arial" w:cs="Arial"/>
          <w:bCs/>
          <w:color w:val="000000" w:themeColor="text1"/>
        </w:rPr>
        <w:t xml:space="preserve">elektrycznej dla </w:t>
      </w:r>
      <w:r w:rsidR="004B398F" w:rsidRPr="006A7944">
        <w:rPr>
          <w:rFonts w:ascii="Arial" w:hAnsi="Arial" w:cs="Arial"/>
          <w:bCs/>
          <w:color w:val="000000" w:themeColor="text1"/>
        </w:rPr>
        <w:t>Miasta Zamoś</w:t>
      </w:r>
      <w:r w:rsidR="006210A1" w:rsidRPr="006A7944">
        <w:rPr>
          <w:rFonts w:ascii="Arial" w:hAnsi="Arial" w:cs="Arial"/>
          <w:bCs/>
          <w:color w:val="000000" w:themeColor="text1"/>
        </w:rPr>
        <w:t>ć</w:t>
      </w:r>
      <w:r w:rsidR="007019DF">
        <w:rPr>
          <w:rFonts w:ascii="Arial" w:hAnsi="Arial" w:cs="Arial"/>
          <w:bCs/>
          <w:color w:val="000000" w:themeColor="text1"/>
        </w:rPr>
        <w:br/>
      </w:r>
      <w:r>
        <w:rPr>
          <w:rFonts w:ascii="Arial" w:hAnsi="Arial" w:cs="Arial"/>
          <w:bCs/>
          <w:iCs/>
        </w:rPr>
        <w:t>na potrzeby miejskiej infrastruktury technicznej – oświetlenie drogowe, parkowe, iluminacja obiektów</w:t>
      </w:r>
      <w:r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>w prognozowanej ilości</w:t>
      </w:r>
      <w:r w:rsidR="00864FF5">
        <w:rPr>
          <w:rFonts w:ascii="Arial" w:hAnsi="Arial" w:cs="Arial"/>
        </w:rPr>
        <w:t xml:space="preserve"> </w:t>
      </w:r>
      <w:r w:rsidR="00910C91" w:rsidRPr="00910C91">
        <w:rPr>
          <w:rFonts w:ascii="Arial" w:hAnsi="Arial" w:cs="Arial"/>
          <w:b/>
          <w:bCs/>
          <w:color w:val="000000" w:themeColor="text1"/>
        </w:rPr>
        <w:t>4</w:t>
      </w:r>
      <w:r w:rsidR="00845E70">
        <w:rPr>
          <w:rFonts w:ascii="Arial" w:hAnsi="Arial" w:cs="Arial"/>
          <w:b/>
          <w:bCs/>
          <w:color w:val="000000" w:themeColor="text1"/>
        </w:rPr>
        <w:t>.</w:t>
      </w:r>
      <w:r w:rsidR="00910C91" w:rsidRPr="00910C91">
        <w:rPr>
          <w:rFonts w:ascii="Arial" w:hAnsi="Arial" w:cs="Arial"/>
          <w:b/>
          <w:bCs/>
          <w:color w:val="000000" w:themeColor="text1"/>
        </w:rPr>
        <w:t>135</w:t>
      </w:r>
      <w:r w:rsidR="00845E70">
        <w:rPr>
          <w:rFonts w:ascii="Arial" w:hAnsi="Arial" w:cs="Arial"/>
          <w:b/>
          <w:bCs/>
          <w:color w:val="000000" w:themeColor="text1"/>
        </w:rPr>
        <w:t>.</w:t>
      </w:r>
      <w:bookmarkStart w:id="0" w:name="_GoBack"/>
      <w:bookmarkEnd w:id="0"/>
      <w:r w:rsidR="00910C91" w:rsidRPr="00910C91">
        <w:rPr>
          <w:rFonts w:ascii="Arial" w:hAnsi="Arial" w:cs="Arial"/>
          <w:b/>
          <w:bCs/>
          <w:color w:val="000000" w:themeColor="text1"/>
        </w:rPr>
        <w:t>227</w:t>
      </w:r>
      <w:r w:rsidR="00ED3FC9" w:rsidRPr="00910C91">
        <w:rPr>
          <w:rFonts w:ascii="Arial" w:hAnsi="Arial" w:cs="Arial"/>
          <w:b/>
          <w:bCs/>
          <w:color w:val="000000" w:themeColor="text1"/>
        </w:rPr>
        <w:t>,</w:t>
      </w:r>
      <w:r w:rsidR="00864FF5" w:rsidRPr="00910C91">
        <w:rPr>
          <w:rFonts w:ascii="Arial" w:hAnsi="Arial" w:cs="Arial"/>
          <w:b/>
          <w:bCs/>
          <w:color w:val="000000" w:themeColor="text1"/>
        </w:rPr>
        <w:t>00</w:t>
      </w:r>
      <w:r w:rsidR="00660CDE" w:rsidRPr="00910C91">
        <w:rPr>
          <w:rFonts w:ascii="Arial" w:hAnsi="Arial" w:cs="Arial"/>
          <w:b/>
          <w:bCs/>
          <w:color w:val="000000" w:themeColor="text1"/>
        </w:rPr>
        <w:t xml:space="preserve"> </w:t>
      </w:r>
      <w:r w:rsidRPr="00910C91">
        <w:rPr>
          <w:rFonts w:ascii="Arial" w:hAnsi="Arial" w:cs="Arial"/>
          <w:b/>
          <w:bCs/>
          <w:color w:val="000000" w:themeColor="text1"/>
        </w:rPr>
        <w:t>kWh</w:t>
      </w:r>
      <w:r w:rsidRPr="00910C91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/>
        </w:rPr>
        <w:t xml:space="preserve">w okresie od dnia </w:t>
      </w:r>
      <w:r w:rsidR="00ED1341">
        <w:rPr>
          <w:rFonts w:ascii="Arial" w:hAnsi="Arial" w:cs="Arial"/>
          <w:color w:val="000000"/>
        </w:rPr>
        <w:t>01.01.202</w:t>
      </w:r>
      <w:r w:rsidR="005165C7">
        <w:rPr>
          <w:rFonts w:ascii="Arial" w:hAnsi="Arial" w:cs="Arial"/>
          <w:color w:val="000000"/>
        </w:rPr>
        <w:t>6</w:t>
      </w:r>
      <w:r>
        <w:rPr>
          <w:rFonts w:ascii="Arial" w:hAnsi="Arial" w:cs="Arial"/>
          <w:color w:val="000000"/>
        </w:rPr>
        <w:t xml:space="preserve"> r. do dnia </w:t>
      </w:r>
      <w:r w:rsidR="00ED1341">
        <w:rPr>
          <w:rFonts w:ascii="Arial" w:hAnsi="Arial" w:cs="Arial"/>
          <w:color w:val="000000"/>
        </w:rPr>
        <w:t>31.12.202</w:t>
      </w:r>
      <w:r w:rsidR="005165C7">
        <w:rPr>
          <w:rFonts w:ascii="Arial" w:hAnsi="Arial" w:cs="Arial"/>
          <w:color w:val="000000"/>
        </w:rPr>
        <w:t>6</w:t>
      </w:r>
      <w:r>
        <w:rPr>
          <w:rFonts w:ascii="Arial" w:hAnsi="Arial" w:cs="Arial"/>
          <w:color w:val="000000"/>
        </w:rPr>
        <w:t xml:space="preserve"> r.</w:t>
      </w:r>
      <w:r w:rsidR="006A7944">
        <w:rPr>
          <w:rFonts w:ascii="Arial" w:hAnsi="Arial" w:cs="Arial"/>
          <w:color w:val="000000"/>
        </w:rPr>
        <w:t xml:space="preserve"> </w:t>
      </w:r>
      <w:r w:rsidR="00CD0AEF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punktów poboru i pomiaru energii elektrycznej oświetlenia ulicznego.</w:t>
      </w:r>
    </w:p>
    <w:p w14:paraId="25E8C370" w14:textId="49FC8E3E" w:rsidR="00454D4B" w:rsidRPr="00C377D3" w:rsidRDefault="004B2DE1">
      <w:pPr>
        <w:pStyle w:val="Bezodstpw"/>
        <w:numPr>
          <w:ilvl w:val="1"/>
          <w:numId w:val="1"/>
        </w:numPr>
        <w:spacing w:line="276" w:lineRule="auto"/>
        <w:jc w:val="both"/>
      </w:pPr>
      <w:r w:rsidRPr="003C518D">
        <w:rPr>
          <w:rStyle w:val="FontStyle57"/>
          <w:rFonts w:ascii="Arial" w:hAnsi="Arial" w:cs="Arial"/>
          <w:sz w:val="22"/>
          <w:szCs w:val="22"/>
        </w:rPr>
        <w:t>Szczegółowe zestawienie punktów poboru energii (PPE) znajduje się w załączniku</w:t>
      </w:r>
      <w:r w:rsidR="007019DF">
        <w:rPr>
          <w:rFonts w:ascii="Arial" w:hAnsi="Arial" w:cs="Arial"/>
          <w:color w:val="000000"/>
        </w:rPr>
        <w:br/>
      </w:r>
      <w:r w:rsidR="00B24DD2" w:rsidRPr="00867A0F">
        <w:rPr>
          <w:rFonts w:ascii="Arial" w:hAnsi="Arial" w:cs="Arial"/>
          <w:color w:val="000000" w:themeColor="text1"/>
        </w:rPr>
        <w:t>nr 2 do umowy</w:t>
      </w:r>
      <w:r w:rsidR="00BA534E" w:rsidRPr="00B24DD2">
        <w:rPr>
          <w:rFonts w:ascii="Arial" w:hAnsi="Arial" w:cs="Arial"/>
          <w:color w:val="FF0000"/>
        </w:rPr>
        <w:t xml:space="preserve"> </w:t>
      </w:r>
      <w:r w:rsidR="00BA534E" w:rsidRPr="003C518D">
        <w:rPr>
          <w:rFonts w:ascii="Arial" w:hAnsi="Arial" w:cs="Arial"/>
          <w:color w:val="000000"/>
        </w:rPr>
        <w:t>pn. Zestawienie punktów poboru energii oświetlenia ulicznego</w:t>
      </w:r>
      <w:r w:rsidR="005021EA">
        <w:rPr>
          <w:rFonts w:ascii="Arial" w:hAnsi="Arial" w:cs="Arial"/>
          <w:color w:val="000000"/>
        </w:rPr>
        <w:br/>
      </w:r>
      <w:r w:rsidR="00BA534E" w:rsidRPr="003C518D">
        <w:rPr>
          <w:rFonts w:ascii="Arial" w:hAnsi="Arial" w:cs="Arial"/>
          <w:color w:val="000000"/>
        </w:rPr>
        <w:t>na terenie miasta Zamość</w:t>
      </w:r>
      <w:r w:rsidR="00B24DD2">
        <w:rPr>
          <w:rFonts w:ascii="Arial" w:hAnsi="Arial" w:cs="Arial"/>
          <w:color w:val="000000"/>
        </w:rPr>
        <w:t>.</w:t>
      </w:r>
    </w:p>
    <w:p w14:paraId="6D9E68BD" w14:textId="77777777" w:rsidR="00454D4B" w:rsidRDefault="004B2DE1">
      <w:pPr>
        <w:pStyle w:val="Bezodstpw"/>
        <w:numPr>
          <w:ilvl w:val="1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(Miasto Zamość) </w:t>
      </w:r>
    </w:p>
    <w:p w14:paraId="71251EAE" w14:textId="77777777" w:rsidR="00454D4B" w:rsidRDefault="004B2DE1">
      <w:pPr>
        <w:pStyle w:val="Bezodstpw"/>
        <w:numPr>
          <w:ilvl w:val="1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Faktura wystawiona będzie w sposób następujący:</w:t>
      </w:r>
    </w:p>
    <w:p w14:paraId="3816FB83" w14:textId="77777777" w:rsidR="00454D4B" w:rsidRDefault="004B2DE1">
      <w:pPr>
        <w:spacing w:after="0"/>
        <w:ind w:left="84" w:firstLine="708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Dla Miasta:</w:t>
      </w:r>
    </w:p>
    <w:p w14:paraId="64BBA5A2" w14:textId="77777777" w:rsidR="00454D4B" w:rsidRDefault="004B2DE1">
      <w:pPr>
        <w:spacing w:after="0"/>
        <w:ind w:left="8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NABYWCA: Miasto Zamość</w:t>
      </w:r>
    </w:p>
    <w:p w14:paraId="0DCE17EA" w14:textId="77777777" w:rsidR="00454D4B" w:rsidRPr="00FB17F9" w:rsidRDefault="004B2DE1">
      <w:pPr>
        <w:spacing w:after="0"/>
        <w:ind w:left="509" w:firstLine="283"/>
        <w:jc w:val="both"/>
        <w:rPr>
          <w:rFonts w:ascii="Arial" w:hAnsi="Arial" w:cs="Arial"/>
        </w:rPr>
      </w:pPr>
      <w:r w:rsidRPr="00FB17F9">
        <w:rPr>
          <w:rFonts w:ascii="Arial" w:hAnsi="Arial" w:cs="Arial"/>
        </w:rPr>
        <w:t xml:space="preserve">ODBIORCA: Miasto Zamość </w:t>
      </w:r>
    </w:p>
    <w:p w14:paraId="36781A3D" w14:textId="5185CD2C" w:rsidR="00454D4B" w:rsidRPr="00FB17F9" w:rsidRDefault="004B2DE1">
      <w:pPr>
        <w:spacing w:after="0"/>
        <w:ind w:left="794"/>
        <w:jc w:val="both"/>
        <w:rPr>
          <w:rFonts w:ascii="Arial" w:hAnsi="Arial" w:cs="Arial"/>
        </w:rPr>
      </w:pPr>
      <w:r w:rsidRPr="00FB17F9">
        <w:rPr>
          <w:rFonts w:ascii="Arial" w:hAnsi="Arial" w:cs="Arial"/>
        </w:rPr>
        <w:t xml:space="preserve">Miasto Zamość jest odbiorcą i płatnikiem faktur </w:t>
      </w:r>
      <w:r w:rsidR="00FB17F9" w:rsidRPr="00FB17F9">
        <w:rPr>
          <w:rFonts w:ascii="Arial" w:hAnsi="Arial" w:cs="Arial"/>
        </w:rPr>
        <w:t>w</w:t>
      </w:r>
      <w:r w:rsidRPr="00FB17F9">
        <w:rPr>
          <w:rFonts w:ascii="Arial" w:hAnsi="Arial" w:cs="Arial"/>
        </w:rPr>
        <w:t>raz z dokumentami rozliczeniowymi.</w:t>
      </w:r>
    </w:p>
    <w:p w14:paraId="389372C6" w14:textId="77777777" w:rsidR="00454D4B" w:rsidRDefault="004B2DE1">
      <w:pPr>
        <w:pStyle w:val="Bezodstpw"/>
        <w:numPr>
          <w:ilvl w:val="1"/>
          <w:numId w:val="1"/>
        </w:numPr>
        <w:spacing w:line="276" w:lineRule="auto"/>
        <w:jc w:val="both"/>
        <w:rPr>
          <w:rStyle w:val="FontStyle57"/>
          <w:rFonts w:ascii="Arial" w:hAnsi="Arial" w:cs="Arial"/>
          <w:sz w:val="22"/>
          <w:szCs w:val="22"/>
        </w:rPr>
      </w:pPr>
      <w:r w:rsidRPr="00FB17F9">
        <w:rPr>
          <w:rStyle w:val="FontStyle57"/>
          <w:rFonts w:ascii="Arial" w:hAnsi="Arial" w:cs="Arial"/>
          <w:sz w:val="22"/>
          <w:szCs w:val="22"/>
        </w:rPr>
        <w:t>Ilość nabytej energii elektrycznej będzie rozliczana według rzeczywistego zużycia</w:t>
      </w:r>
      <w:r>
        <w:rPr>
          <w:rStyle w:val="FontStyle57"/>
          <w:rFonts w:ascii="Arial" w:hAnsi="Arial" w:cs="Arial"/>
          <w:sz w:val="22"/>
          <w:szCs w:val="22"/>
        </w:rPr>
        <w:t xml:space="preserve"> tej energii przez Zamawiającego, wg cen jednostkowych określonych w ofercie.</w:t>
      </w:r>
    </w:p>
    <w:p w14:paraId="0BA6DCE4" w14:textId="77777777" w:rsidR="00454D4B" w:rsidRDefault="004B2DE1">
      <w:pPr>
        <w:pStyle w:val="Bezodstpw"/>
        <w:numPr>
          <w:ilvl w:val="1"/>
          <w:numId w:val="1"/>
        </w:numPr>
        <w:spacing w:line="276" w:lineRule="auto"/>
        <w:jc w:val="both"/>
        <w:rPr>
          <w:rFonts w:ascii="Arial" w:hAnsi="Arial" w:cs="Arial"/>
          <w:color w:val="000000"/>
        </w:rPr>
      </w:pPr>
      <w:r>
        <w:rPr>
          <w:rStyle w:val="FontStyle57"/>
          <w:rFonts w:ascii="Arial" w:hAnsi="Arial" w:cs="Arial"/>
          <w:sz w:val="22"/>
          <w:szCs w:val="22"/>
        </w:rPr>
        <w:t xml:space="preserve">Dla oświetlenia drogowego, miejsce dostarczania energii stanowią w szczególności: zaciski kabla zasilającego w szafie oświetlenia ulicznego bądź zaciski prądowe na wyjściu przewodów od zabezpieczeń w kierunku instalacji odbiorcy. </w:t>
      </w:r>
      <w:r>
        <w:rPr>
          <w:rFonts w:ascii="Arial" w:hAnsi="Arial" w:cs="Arial"/>
        </w:rPr>
        <w:t>Punkty poboru dla oświetlenia ulicznego:</w:t>
      </w:r>
    </w:p>
    <w:p w14:paraId="1B74CAD5" w14:textId="77777777" w:rsidR="00454D4B" w:rsidRDefault="004B2DE1">
      <w:pPr>
        <w:numPr>
          <w:ilvl w:val="0"/>
          <w:numId w:val="3"/>
        </w:numPr>
        <w:spacing w:after="0"/>
        <w:ind w:left="1077" w:hanging="357"/>
        <w:rPr>
          <w:rFonts w:ascii="Arial" w:hAnsi="Arial" w:cs="Arial"/>
        </w:rPr>
      </w:pPr>
      <w:r>
        <w:rPr>
          <w:rFonts w:ascii="Arial" w:hAnsi="Arial" w:cs="Arial"/>
        </w:rPr>
        <w:t>posiadają zasilanie jedno lub trójfazowe</w:t>
      </w:r>
    </w:p>
    <w:p w14:paraId="6A96031A" w14:textId="77777777" w:rsidR="00454D4B" w:rsidRDefault="004B2DE1">
      <w:pPr>
        <w:numPr>
          <w:ilvl w:val="0"/>
          <w:numId w:val="3"/>
        </w:numPr>
        <w:spacing w:after="0"/>
        <w:ind w:left="1077" w:hanging="357"/>
        <w:rPr>
          <w:rFonts w:ascii="Arial" w:hAnsi="Arial" w:cs="Arial"/>
        </w:rPr>
      </w:pPr>
      <w:r>
        <w:rPr>
          <w:rFonts w:ascii="Arial" w:hAnsi="Arial" w:cs="Arial"/>
        </w:rPr>
        <w:t>moc przyłączeniowe nie przekracza 40 kW</w:t>
      </w:r>
    </w:p>
    <w:p w14:paraId="1801DF5A" w14:textId="77777777" w:rsidR="00454D4B" w:rsidRDefault="004B2DE1">
      <w:pPr>
        <w:numPr>
          <w:ilvl w:val="0"/>
          <w:numId w:val="3"/>
        </w:numPr>
        <w:spacing w:after="0"/>
        <w:ind w:left="1077" w:hanging="357"/>
        <w:rPr>
          <w:rFonts w:ascii="Arial" w:hAnsi="Arial" w:cs="Arial"/>
        </w:rPr>
      </w:pPr>
      <w:r>
        <w:rPr>
          <w:rFonts w:ascii="Arial" w:hAnsi="Arial" w:cs="Arial"/>
        </w:rPr>
        <w:t>odbiorniki oświetleniowe sterowane za pomocą zegarów astronomicznych.</w:t>
      </w:r>
    </w:p>
    <w:p w14:paraId="1AE2508C" w14:textId="322F64D4" w:rsidR="00454D4B" w:rsidRDefault="004B2DE1">
      <w:pPr>
        <w:pStyle w:val="Bezodstpw"/>
        <w:numPr>
          <w:ilvl w:val="1"/>
          <w:numId w:val="1"/>
        </w:numPr>
        <w:spacing w:line="276" w:lineRule="auto"/>
        <w:jc w:val="both"/>
        <w:rPr>
          <w:rStyle w:val="FontStyle57"/>
          <w:rFonts w:ascii="Arial" w:hAnsi="Arial" w:cs="Arial"/>
          <w:sz w:val="22"/>
          <w:szCs w:val="22"/>
        </w:rPr>
      </w:pPr>
      <w:r>
        <w:rPr>
          <w:rStyle w:val="FontStyle57"/>
          <w:rFonts w:ascii="Arial" w:hAnsi="Arial" w:cs="Arial"/>
          <w:sz w:val="22"/>
          <w:szCs w:val="22"/>
        </w:rPr>
        <w:t>Pozostałe miejsca dostarczania energ</w:t>
      </w:r>
      <w:r w:rsidR="00BA534E">
        <w:rPr>
          <w:rStyle w:val="FontStyle57"/>
          <w:rFonts w:ascii="Arial" w:hAnsi="Arial" w:cs="Arial"/>
          <w:sz w:val="22"/>
          <w:szCs w:val="22"/>
        </w:rPr>
        <w:t>ii, wynikające z interpretacji u</w:t>
      </w:r>
      <w:r>
        <w:rPr>
          <w:rStyle w:val="FontStyle57"/>
          <w:rFonts w:ascii="Arial" w:hAnsi="Arial" w:cs="Arial"/>
          <w:sz w:val="22"/>
          <w:szCs w:val="22"/>
        </w:rPr>
        <w:t>stawy z dnia</w:t>
      </w:r>
      <w:r w:rsidR="00E070A1">
        <w:rPr>
          <w:rStyle w:val="FontStyle57"/>
          <w:rFonts w:ascii="Arial" w:hAnsi="Arial" w:cs="Arial"/>
          <w:sz w:val="22"/>
          <w:szCs w:val="22"/>
        </w:rPr>
        <w:t xml:space="preserve"> </w:t>
      </w:r>
      <w:r>
        <w:rPr>
          <w:rStyle w:val="FontStyle57"/>
          <w:rFonts w:ascii="Arial" w:hAnsi="Arial" w:cs="Arial"/>
          <w:sz w:val="22"/>
          <w:szCs w:val="22"/>
        </w:rPr>
        <w:t>10 kwietnia 1997 r. Prawo energe</w:t>
      </w:r>
      <w:r w:rsidR="00BA534E">
        <w:rPr>
          <w:rStyle w:val="FontStyle57"/>
          <w:rFonts w:ascii="Arial" w:hAnsi="Arial" w:cs="Arial"/>
          <w:sz w:val="22"/>
          <w:szCs w:val="22"/>
        </w:rPr>
        <w:t xml:space="preserve">tyczne określone są w warunkach </w:t>
      </w:r>
      <w:r>
        <w:rPr>
          <w:rStyle w:val="FontStyle57"/>
          <w:rFonts w:ascii="Arial" w:hAnsi="Arial" w:cs="Arial"/>
          <w:sz w:val="22"/>
          <w:szCs w:val="22"/>
        </w:rPr>
        <w:t>przyłączeniowych.</w:t>
      </w:r>
    </w:p>
    <w:p w14:paraId="7738BDF5" w14:textId="77777777" w:rsidR="00454D4B" w:rsidRDefault="004B2DE1">
      <w:pPr>
        <w:pStyle w:val="Bezodstpw"/>
        <w:numPr>
          <w:ilvl w:val="1"/>
          <w:numId w:val="1"/>
        </w:numPr>
        <w:spacing w:line="276" w:lineRule="auto"/>
        <w:jc w:val="both"/>
        <w:rPr>
          <w:rStyle w:val="FontStyle57"/>
          <w:rFonts w:ascii="Arial" w:hAnsi="Arial" w:cs="Arial"/>
          <w:sz w:val="22"/>
          <w:szCs w:val="22"/>
        </w:rPr>
      </w:pPr>
      <w:r>
        <w:rPr>
          <w:rStyle w:val="FontStyle57"/>
          <w:rFonts w:ascii="Arial" w:hAnsi="Arial" w:cs="Arial"/>
          <w:sz w:val="22"/>
          <w:szCs w:val="22"/>
        </w:rPr>
        <w:t>Obowiązkiem Wykonawcy będzie również:</w:t>
      </w:r>
    </w:p>
    <w:p w14:paraId="56DC5B8F" w14:textId="77777777" w:rsidR="00454D4B" w:rsidRDefault="004B2DE1" w:rsidP="00840C5F">
      <w:pPr>
        <w:pStyle w:val="Bezodstpw"/>
        <w:numPr>
          <w:ilvl w:val="2"/>
          <w:numId w:val="1"/>
        </w:numPr>
        <w:spacing w:line="276" w:lineRule="auto"/>
        <w:ind w:left="1077" w:hanging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Zgłoszenie Operatorowi Systemu Dystrybucyjnego (OSD) do realizacji umowy sprzedaży energii elektrycznej.</w:t>
      </w:r>
    </w:p>
    <w:p w14:paraId="5EB16B04" w14:textId="77777777" w:rsidR="00454D4B" w:rsidRPr="00840C5F" w:rsidRDefault="004B2DE1" w:rsidP="00840C5F">
      <w:pPr>
        <w:pStyle w:val="Bezodstpw"/>
        <w:numPr>
          <w:ilvl w:val="2"/>
          <w:numId w:val="1"/>
        </w:numPr>
        <w:spacing w:line="276" w:lineRule="auto"/>
        <w:ind w:left="1077" w:hanging="720"/>
        <w:jc w:val="both"/>
        <w:rPr>
          <w:rFonts w:ascii="Arial" w:hAnsi="Arial" w:cs="Arial"/>
          <w:color w:val="000000"/>
        </w:rPr>
      </w:pPr>
      <w:r w:rsidRPr="00840C5F">
        <w:rPr>
          <w:rFonts w:ascii="Arial" w:hAnsi="Arial" w:cs="Arial"/>
        </w:rPr>
        <w:lastRenderedPageBreak/>
        <w:t>Pełnienie funkcji podmiotu odpowiedzialnego za bilansowanie</w:t>
      </w:r>
      <w:r w:rsidR="00B32510" w:rsidRPr="00840C5F">
        <w:rPr>
          <w:rFonts w:ascii="Arial" w:hAnsi="Arial" w:cs="Arial"/>
        </w:rPr>
        <w:t xml:space="preserve"> handlowe</w:t>
      </w:r>
      <w:r w:rsidR="00B32510" w:rsidRPr="00840C5F">
        <w:rPr>
          <w:rFonts w:ascii="Arial" w:hAnsi="Arial" w:cs="Arial"/>
        </w:rPr>
        <w:br/>
      </w:r>
      <w:r w:rsidRPr="00840C5F">
        <w:rPr>
          <w:rFonts w:ascii="Arial" w:hAnsi="Arial" w:cs="Arial"/>
        </w:rPr>
        <w:t xml:space="preserve">(w tym opracowywanie i zgłaszanie grafików handlowych do </w:t>
      </w:r>
      <w:r w:rsidRPr="00840C5F">
        <w:rPr>
          <w:rFonts w:ascii="Arial" w:hAnsi="Arial" w:cs="Arial"/>
          <w:bCs/>
        </w:rPr>
        <w:t>OSD)</w:t>
      </w:r>
      <w:r w:rsidRPr="00840C5F">
        <w:rPr>
          <w:rFonts w:ascii="Arial" w:hAnsi="Arial" w:cs="Arial"/>
        </w:rPr>
        <w:t xml:space="preserve"> dla energii elektrycznej sprzedanej w ramach niniejszego zamówienia. Wykonawca dokonywać będzie bilansowania handlowego energii zakupionej przez Zamawiających na podstawie standardowego profilu zużycia, odpowiedniego dla odbiorów w grupach taryfowych i przy mocach umownych.</w:t>
      </w:r>
    </w:p>
    <w:p w14:paraId="57637223" w14:textId="77777777" w:rsidR="00BA534E" w:rsidRPr="007253D9" w:rsidRDefault="004B2DE1" w:rsidP="00BA534E">
      <w:pPr>
        <w:pStyle w:val="Bezodstpw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00000"/>
        </w:rPr>
      </w:pPr>
      <w:r w:rsidRPr="007253D9">
        <w:rPr>
          <w:rFonts w:ascii="Arial" w:hAnsi="Arial" w:cs="Arial"/>
        </w:rPr>
        <w:t>Koszty wynikające</w:t>
      </w:r>
      <w:r w:rsidR="00611681" w:rsidRPr="007253D9">
        <w:rPr>
          <w:rFonts w:ascii="Arial" w:hAnsi="Arial" w:cs="Arial"/>
        </w:rPr>
        <w:t xml:space="preserve"> z</w:t>
      </w:r>
      <w:r w:rsidRPr="007253D9">
        <w:rPr>
          <w:rFonts w:ascii="Arial" w:hAnsi="Arial" w:cs="Arial"/>
        </w:rPr>
        <w:t xml:space="preserve"> c</w:t>
      </w:r>
      <w:r w:rsidR="00BA534E" w:rsidRPr="007253D9">
        <w:rPr>
          <w:rFonts w:ascii="Arial" w:hAnsi="Arial" w:cs="Arial"/>
        </w:rPr>
        <w:t>zynności wymienionych w pkt 2.8.1</w:t>
      </w:r>
      <w:r w:rsidR="00930858" w:rsidRPr="007253D9">
        <w:rPr>
          <w:rFonts w:ascii="Arial" w:hAnsi="Arial" w:cs="Arial"/>
        </w:rPr>
        <w:t>-2.8</w:t>
      </w:r>
      <w:r w:rsidR="00B32510" w:rsidRPr="007253D9">
        <w:rPr>
          <w:rFonts w:ascii="Arial" w:hAnsi="Arial" w:cs="Arial"/>
        </w:rPr>
        <w:t xml:space="preserve">.2, </w:t>
      </w:r>
      <w:r w:rsidRPr="007253D9">
        <w:rPr>
          <w:rFonts w:ascii="Arial" w:hAnsi="Arial" w:cs="Arial"/>
        </w:rPr>
        <w:t>w tym z dokonania bilansowania</w:t>
      </w:r>
      <w:r w:rsidR="00BF4A5C" w:rsidRPr="007253D9">
        <w:rPr>
          <w:rFonts w:ascii="Arial" w:hAnsi="Arial" w:cs="Arial"/>
        </w:rPr>
        <w:t>,</w:t>
      </w:r>
      <w:r w:rsidRPr="007253D9">
        <w:rPr>
          <w:rFonts w:ascii="Arial" w:hAnsi="Arial" w:cs="Arial"/>
        </w:rPr>
        <w:t xml:space="preserve"> </w:t>
      </w:r>
      <w:r w:rsidRPr="007253D9">
        <w:rPr>
          <w:rFonts w:ascii="Arial" w:hAnsi="Arial" w:cs="Arial"/>
          <w:color w:val="000000"/>
        </w:rPr>
        <w:t>uwzględnione są w zagregowanej cenie jednostkowej pozycji kosztorysowej kWh.</w:t>
      </w:r>
    </w:p>
    <w:p w14:paraId="505EF712" w14:textId="1B7160E7" w:rsidR="00840C5F" w:rsidRPr="00184037" w:rsidRDefault="00840C5F" w:rsidP="00840C5F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color w:val="auto"/>
        </w:rPr>
      </w:pPr>
      <w:r w:rsidRPr="00184037">
        <w:rPr>
          <w:rFonts w:ascii="Arial" w:eastAsia="Times New Roman" w:hAnsi="Arial" w:cs="Arial"/>
          <w:b/>
          <w:color w:val="auto"/>
          <w:lang w:eastAsia="pl-PL"/>
        </w:rPr>
        <w:t xml:space="preserve">Wykonawca </w:t>
      </w:r>
      <w:r w:rsidR="00184037">
        <w:rPr>
          <w:rFonts w:ascii="Arial" w:eastAsia="Times New Roman" w:hAnsi="Arial" w:cs="Arial"/>
          <w:color w:val="auto"/>
          <w:lang w:eastAsia="pl-PL"/>
        </w:rPr>
        <w:t>posiada lub będzie posiadał (</w:t>
      </w:r>
      <w:r w:rsidRPr="00184037">
        <w:rPr>
          <w:rFonts w:ascii="Arial" w:eastAsia="Times New Roman" w:hAnsi="Arial" w:cs="Arial"/>
          <w:color w:val="auto"/>
          <w:lang w:eastAsia="pl-PL"/>
        </w:rPr>
        <w:t>do czasu rozpoczęcia dostaw) zawartą Generalną Umowę Dystrybucyjną, umożliwiającą sprzedaż energii elektrycznej</w:t>
      </w:r>
      <w:r w:rsidRPr="00184037">
        <w:rPr>
          <w:rFonts w:ascii="Arial" w:eastAsia="Times New Roman" w:hAnsi="Arial" w:cs="Arial"/>
          <w:color w:val="auto"/>
          <w:lang w:eastAsia="pl-PL"/>
        </w:rPr>
        <w:br/>
        <w:t xml:space="preserve">do punktów poboru energii elektrycznej </w:t>
      </w:r>
      <w:r w:rsidRPr="00184037">
        <w:rPr>
          <w:rFonts w:ascii="Arial" w:eastAsia="Times New Roman" w:hAnsi="Arial" w:cs="Arial"/>
          <w:b/>
          <w:color w:val="auto"/>
          <w:lang w:eastAsia="pl-PL"/>
        </w:rPr>
        <w:t>Zamawiającego</w:t>
      </w:r>
      <w:r w:rsidRPr="00184037">
        <w:rPr>
          <w:rFonts w:ascii="Arial" w:eastAsia="Times New Roman" w:hAnsi="Arial" w:cs="Arial"/>
          <w:color w:val="auto"/>
          <w:lang w:eastAsia="pl-PL"/>
        </w:rPr>
        <w:t xml:space="preserve"> za pośrednictwem sieci dystrybucyjnej </w:t>
      </w:r>
      <w:r w:rsidRPr="00184037">
        <w:rPr>
          <w:rFonts w:ascii="Arial" w:eastAsia="Times New Roman" w:hAnsi="Arial" w:cs="Arial"/>
          <w:b/>
          <w:color w:val="auto"/>
          <w:lang w:eastAsia="pl-PL"/>
        </w:rPr>
        <w:t xml:space="preserve">OSD </w:t>
      </w:r>
      <w:r w:rsidRPr="00184037">
        <w:rPr>
          <w:rFonts w:ascii="Arial" w:eastAsia="Times New Roman" w:hAnsi="Arial" w:cs="Arial"/>
          <w:color w:val="auto"/>
          <w:lang w:eastAsia="pl-PL"/>
        </w:rPr>
        <w:t xml:space="preserve">przez okres obowiązywania umowy w sprawie zamówienia publicznego , tj. </w:t>
      </w:r>
      <w:r w:rsidRPr="00184037">
        <w:rPr>
          <w:rFonts w:ascii="Arial" w:hAnsi="Arial" w:cs="Arial"/>
          <w:b/>
          <w:color w:val="000000"/>
        </w:rPr>
        <w:t>od dnia 01.01.202</w:t>
      </w:r>
      <w:r w:rsidR="000E24BD">
        <w:rPr>
          <w:rFonts w:ascii="Arial" w:hAnsi="Arial" w:cs="Arial"/>
          <w:b/>
          <w:color w:val="000000"/>
        </w:rPr>
        <w:t>6</w:t>
      </w:r>
      <w:r w:rsidRPr="00184037">
        <w:rPr>
          <w:rFonts w:ascii="Arial" w:hAnsi="Arial" w:cs="Arial"/>
          <w:b/>
          <w:color w:val="000000"/>
        </w:rPr>
        <w:t xml:space="preserve"> r. do dnia 31.12.202</w:t>
      </w:r>
      <w:r w:rsidR="000E24BD">
        <w:rPr>
          <w:rFonts w:ascii="Arial" w:hAnsi="Arial" w:cs="Arial"/>
          <w:b/>
          <w:color w:val="000000"/>
        </w:rPr>
        <w:t>6</w:t>
      </w:r>
      <w:r w:rsidRPr="00184037">
        <w:rPr>
          <w:rFonts w:ascii="Arial" w:hAnsi="Arial" w:cs="Arial"/>
          <w:b/>
          <w:color w:val="000000"/>
        </w:rPr>
        <w:t xml:space="preserve"> r.</w:t>
      </w:r>
    </w:p>
    <w:p w14:paraId="366C544B" w14:textId="1D81E598" w:rsidR="00454D4B" w:rsidRPr="00BA534E" w:rsidRDefault="004B2DE1" w:rsidP="00BA534E">
      <w:pPr>
        <w:pStyle w:val="Bezodstpw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00000"/>
        </w:rPr>
      </w:pPr>
      <w:r w:rsidRPr="00BA534E">
        <w:rPr>
          <w:rFonts w:ascii="Arial" w:hAnsi="Arial" w:cs="Arial"/>
        </w:rPr>
        <w:t xml:space="preserve">Operatorem Systemu Dystrybucyjnego jest </w:t>
      </w:r>
      <w:r w:rsidRPr="00BA534E">
        <w:rPr>
          <w:rFonts w:ascii="Arial" w:hAnsi="Arial" w:cs="Arial"/>
          <w:b/>
        </w:rPr>
        <w:t>PGE Dystrybucja S.A. Oddział</w:t>
      </w:r>
      <w:r w:rsidR="00E070A1">
        <w:rPr>
          <w:rFonts w:ascii="Arial" w:hAnsi="Arial" w:cs="Arial"/>
          <w:b/>
        </w:rPr>
        <w:t xml:space="preserve"> </w:t>
      </w:r>
      <w:r w:rsidRPr="00BA534E">
        <w:rPr>
          <w:rFonts w:ascii="Arial" w:hAnsi="Arial" w:cs="Arial"/>
          <w:b/>
        </w:rPr>
        <w:t>w Zamościu</w:t>
      </w:r>
      <w:r w:rsidR="00BA534E">
        <w:rPr>
          <w:rFonts w:ascii="Arial" w:hAnsi="Arial" w:cs="Arial"/>
          <w:b/>
        </w:rPr>
        <w:t>.</w:t>
      </w:r>
    </w:p>
    <w:p w14:paraId="74EA953D" w14:textId="77777777" w:rsidR="00454D4B" w:rsidRPr="00BA534E" w:rsidRDefault="004B2DE1" w:rsidP="00BA534E">
      <w:pPr>
        <w:pStyle w:val="Bezodstpw"/>
        <w:numPr>
          <w:ilvl w:val="0"/>
          <w:numId w:val="1"/>
        </w:numPr>
        <w:spacing w:line="276" w:lineRule="auto"/>
        <w:jc w:val="both"/>
        <w:rPr>
          <w:rStyle w:val="FontStyle60"/>
          <w:rFonts w:ascii="Arial" w:hAnsi="Arial" w:cs="Arial"/>
          <w:b w:val="0"/>
          <w:bCs w:val="0"/>
          <w:sz w:val="22"/>
          <w:szCs w:val="22"/>
        </w:rPr>
      </w:pPr>
      <w:r w:rsidRPr="00BA534E">
        <w:rPr>
          <w:rStyle w:val="FontStyle60"/>
          <w:rFonts w:ascii="Arial" w:hAnsi="Arial" w:cs="Arial"/>
          <w:sz w:val="22"/>
          <w:szCs w:val="22"/>
        </w:rPr>
        <w:t>Zamawiający udzieli wybranemu Wykonawcy pełnomocnictwa do wykonania wszystkich czynności niezbędnych do realizacji przedmiotu zamówienia.</w:t>
      </w:r>
    </w:p>
    <w:p w14:paraId="666C36C0" w14:textId="77777777" w:rsidR="00454D4B" w:rsidRPr="00BA534E" w:rsidRDefault="004B2DE1" w:rsidP="00BA534E">
      <w:pPr>
        <w:pStyle w:val="Bezodstpw"/>
        <w:numPr>
          <w:ilvl w:val="0"/>
          <w:numId w:val="1"/>
        </w:numPr>
        <w:spacing w:line="276" w:lineRule="auto"/>
        <w:jc w:val="both"/>
        <w:rPr>
          <w:rStyle w:val="FontStyle60"/>
          <w:rFonts w:ascii="Arial" w:hAnsi="Arial" w:cs="Arial"/>
          <w:b w:val="0"/>
          <w:bCs w:val="0"/>
          <w:sz w:val="22"/>
          <w:szCs w:val="22"/>
        </w:rPr>
      </w:pPr>
      <w:r w:rsidRPr="00BA534E">
        <w:rPr>
          <w:rStyle w:val="FontStyle60"/>
          <w:rFonts w:ascii="Arial" w:hAnsi="Arial" w:cs="Arial"/>
          <w:color w:val="00000A"/>
          <w:sz w:val="22"/>
          <w:szCs w:val="22"/>
        </w:rPr>
        <w:t>Miasto Zamość jest właścicielem oświetlenia parkowego i części punktów oświetlenia ulicznego.</w:t>
      </w:r>
    </w:p>
    <w:p w14:paraId="607D4BAD" w14:textId="1EBE2E44" w:rsidR="00454D4B" w:rsidRPr="003C518D" w:rsidRDefault="00F041B8" w:rsidP="00BA534E">
      <w:pPr>
        <w:pStyle w:val="Bezodstpw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Dane </w:t>
      </w:r>
      <w:r w:rsidR="00BA534E" w:rsidRPr="003C518D">
        <w:rPr>
          <w:rFonts w:ascii="Arial" w:hAnsi="Arial" w:cs="Arial"/>
          <w:color w:val="000000"/>
        </w:rPr>
        <w:t>niezbędne do przeprowadzenia procedury zmiany sprzedawcy zawarte</w:t>
      </w:r>
      <w:r w:rsidR="00E070A1">
        <w:rPr>
          <w:rFonts w:ascii="Arial" w:hAnsi="Arial" w:cs="Arial"/>
          <w:color w:val="000000"/>
        </w:rPr>
        <w:br/>
      </w:r>
      <w:r w:rsidR="00BA534E" w:rsidRPr="003C518D">
        <w:rPr>
          <w:rFonts w:ascii="Arial" w:hAnsi="Arial" w:cs="Arial"/>
          <w:color w:val="000000"/>
        </w:rPr>
        <w:t>są</w:t>
      </w:r>
      <w:r w:rsidR="00E070A1">
        <w:rPr>
          <w:rFonts w:ascii="Arial" w:hAnsi="Arial" w:cs="Arial"/>
          <w:color w:val="000000"/>
        </w:rPr>
        <w:t xml:space="preserve"> </w:t>
      </w:r>
      <w:r w:rsidR="00B24DD2">
        <w:rPr>
          <w:rFonts w:ascii="Arial" w:hAnsi="Arial" w:cs="Arial"/>
          <w:color w:val="000000"/>
        </w:rPr>
        <w:t xml:space="preserve">w załączniku </w:t>
      </w:r>
      <w:r w:rsidR="00B24DD2" w:rsidRPr="007B59F9">
        <w:rPr>
          <w:rFonts w:ascii="Arial" w:hAnsi="Arial" w:cs="Arial"/>
          <w:color w:val="000000" w:themeColor="text1"/>
        </w:rPr>
        <w:t>nr 2 do umowy</w:t>
      </w:r>
      <w:r w:rsidR="00BA534E" w:rsidRPr="00B24DD2">
        <w:rPr>
          <w:rFonts w:ascii="Arial" w:hAnsi="Arial" w:cs="Arial"/>
          <w:color w:val="FF0000"/>
        </w:rPr>
        <w:t xml:space="preserve"> </w:t>
      </w:r>
      <w:r w:rsidR="00BA534E" w:rsidRPr="003C518D">
        <w:rPr>
          <w:rFonts w:ascii="Arial" w:hAnsi="Arial" w:cs="Arial"/>
          <w:color w:val="000000"/>
        </w:rPr>
        <w:t>pn. Zestawienie punktów poboru energii oświetlenia ulicznego na terenie miasta Zamość</w:t>
      </w:r>
      <w:r w:rsidR="00B24DD2">
        <w:rPr>
          <w:rFonts w:ascii="Arial" w:hAnsi="Arial" w:cs="Arial"/>
          <w:color w:val="000000"/>
        </w:rPr>
        <w:t>.</w:t>
      </w:r>
      <w:r w:rsidR="007B59F9">
        <w:rPr>
          <w:rFonts w:ascii="Arial" w:hAnsi="Arial" w:cs="Arial"/>
          <w:color w:val="000000"/>
        </w:rPr>
        <w:t xml:space="preserve"> </w:t>
      </w:r>
      <w:r w:rsidR="004B2DE1" w:rsidRPr="003C518D">
        <w:rPr>
          <w:rFonts w:ascii="Arial" w:hAnsi="Arial" w:cs="Arial"/>
          <w:color w:val="000000"/>
        </w:rPr>
        <w:t>Wyłoniony Wykonawca będzie potrzebował następujących danych do przeprowadzenia zmiany sprzedawcy dla każdego punktu poboru:</w:t>
      </w:r>
    </w:p>
    <w:p w14:paraId="41CD0337" w14:textId="2526E5B0" w:rsidR="00454D4B" w:rsidRDefault="00E515EB">
      <w:pPr>
        <w:numPr>
          <w:ilvl w:val="0"/>
          <w:numId w:val="2"/>
        </w:numPr>
        <w:tabs>
          <w:tab w:val="left" w:pos="567"/>
          <w:tab w:val="left" w:pos="5220"/>
        </w:tabs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nazwa i adres jednostki oraz</w:t>
      </w:r>
      <w:r w:rsidR="004B2DE1">
        <w:rPr>
          <w:rFonts w:ascii="Arial" w:hAnsi="Arial" w:cs="Arial"/>
        </w:rPr>
        <w:t xml:space="preserve"> imię i nazwisko osoby uprawnionej do reprezentacji</w:t>
      </w:r>
    </w:p>
    <w:p w14:paraId="710126E0" w14:textId="7EEAC86D" w:rsidR="00454D4B" w:rsidRDefault="00840C5F">
      <w:pPr>
        <w:numPr>
          <w:ilvl w:val="0"/>
          <w:numId w:val="2"/>
        </w:numPr>
        <w:tabs>
          <w:tab w:val="left" w:pos="567"/>
          <w:tab w:val="left" w:pos="5220"/>
        </w:tabs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NIP, Regon</w:t>
      </w:r>
    </w:p>
    <w:p w14:paraId="543D4DAB" w14:textId="03E92DCB" w:rsidR="00454D4B" w:rsidRDefault="00840C5F">
      <w:pPr>
        <w:numPr>
          <w:ilvl w:val="0"/>
          <w:numId w:val="2"/>
        </w:numPr>
        <w:tabs>
          <w:tab w:val="left" w:pos="567"/>
          <w:tab w:val="left" w:pos="5220"/>
        </w:tabs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opis punktu poboru</w:t>
      </w:r>
    </w:p>
    <w:p w14:paraId="4ED98159" w14:textId="29AFEB03" w:rsidR="00454D4B" w:rsidRDefault="004B2DE1">
      <w:pPr>
        <w:numPr>
          <w:ilvl w:val="0"/>
          <w:numId w:val="2"/>
        </w:numPr>
        <w:tabs>
          <w:tab w:val="left" w:pos="567"/>
          <w:tab w:val="left" w:pos="5220"/>
        </w:tabs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adres punktu poboru (miejscowość, u</w:t>
      </w:r>
      <w:r w:rsidR="00840C5F">
        <w:rPr>
          <w:rFonts w:ascii="Arial" w:hAnsi="Arial" w:cs="Arial"/>
        </w:rPr>
        <w:t>lica, numer lokalu, kod, gmina)</w:t>
      </w:r>
    </w:p>
    <w:p w14:paraId="09440036" w14:textId="57B2493A" w:rsidR="00454D4B" w:rsidRDefault="00840C5F">
      <w:pPr>
        <w:numPr>
          <w:ilvl w:val="0"/>
          <w:numId w:val="2"/>
        </w:numPr>
        <w:tabs>
          <w:tab w:val="left" w:pos="567"/>
          <w:tab w:val="left" w:pos="5220"/>
        </w:tabs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grupa taryfowa (obecna)</w:t>
      </w:r>
    </w:p>
    <w:p w14:paraId="10C8D908" w14:textId="1A616126" w:rsidR="00454D4B" w:rsidRDefault="00840C5F">
      <w:pPr>
        <w:numPr>
          <w:ilvl w:val="0"/>
          <w:numId w:val="2"/>
        </w:numPr>
        <w:tabs>
          <w:tab w:val="left" w:pos="567"/>
          <w:tab w:val="left" w:pos="5220"/>
        </w:tabs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moc umowna</w:t>
      </w:r>
    </w:p>
    <w:p w14:paraId="043AD157" w14:textId="29854B69" w:rsidR="00454D4B" w:rsidRDefault="004B2DE1">
      <w:pPr>
        <w:numPr>
          <w:ilvl w:val="0"/>
          <w:numId w:val="2"/>
        </w:numPr>
        <w:tabs>
          <w:tab w:val="left" w:pos="567"/>
          <w:tab w:val="left" w:pos="5220"/>
        </w:tabs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840C5F">
        <w:rPr>
          <w:rFonts w:ascii="Arial" w:hAnsi="Arial" w:cs="Arial"/>
        </w:rPr>
        <w:t>lanowane roczne zużycie energii</w:t>
      </w:r>
    </w:p>
    <w:p w14:paraId="5F7DAA61" w14:textId="284F6984" w:rsidR="00454D4B" w:rsidRDefault="00840C5F">
      <w:pPr>
        <w:numPr>
          <w:ilvl w:val="0"/>
          <w:numId w:val="2"/>
        </w:numPr>
        <w:tabs>
          <w:tab w:val="left" w:pos="567"/>
          <w:tab w:val="left" w:pos="5220"/>
        </w:tabs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numer licznika</w:t>
      </w:r>
    </w:p>
    <w:p w14:paraId="72FE38C8" w14:textId="690CCAF9" w:rsidR="00454D4B" w:rsidRDefault="004B2DE1">
      <w:pPr>
        <w:numPr>
          <w:ilvl w:val="0"/>
          <w:numId w:val="2"/>
        </w:numPr>
        <w:tabs>
          <w:tab w:val="left" w:pos="567"/>
          <w:tab w:val="left" w:pos="5220"/>
        </w:tabs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Operator Systemu </w:t>
      </w:r>
      <w:r w:rsidR="00840C5F">
        <w:rPr>
          <w:rFonts w:ascii="Arial" w:hAnsi="Arial" w:cs="Arial"/>
        </w:rPr>
        <w:t>Dystrybucyjnego</w:t>
      </w:r>
    </w:p>
    <w:p w14:paraId="1DD53FED" w14:textId="11DF4418" w:rsidR="00454D4B" w:rsidRDefault="004B2DE1">
      <w:pPr>
        <w:numPr>
          <w:ilvl w:val="0"/>
          <w:numId w:val="2"/>
        </w:numPr>
        <w:tabs>
          <w:tab w:val="left" w:pos="567"/>
          <w:tab w:val="left" w:pos="5220"/>
        </w:tabs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840C5F">
        <w:rPr>
          <w:rFonts w:ascii="Arial" w:hAnsi="Arial" w:cs="Arial"/>
        </w:rPr>
        <w:t>azwa dotychczasowego Sprzedawcy</w:t>
      </w:r>
    </w:p>
    <w:p w14:paraId="190236E6" w14:textId="74F64DC4" w:rsidR="00454D4B" w:rsidRDefault="004B2DE1">
      <w:pPr>
        <w:numPr>
          <w:ilvl w:val="0"/>
          <w:numId w:val="2"/>
        </w:numPr>
        <w:tabs>
          <w:tab w:val="left" w:pos="567"/>
          <w:tab w:val="left" w:pos="5220"/>
        </w:tabs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nume</w:t>
      </w:r>
      <w:r w:rsidR="00840C5F">
        <w:rPr>
          <w:rFonts w:ascii="Arial" w:hAnsi="Arial" w:cs="Arial"/>
        </w:rPr>
        <w:t>r aktualnie obowiązującej umowy</w:t>
      </w:r>
    </w:p>
    <w:p w14:paraId="0500DA31" w14:textId="0758D308" w:rsidR="00454D4B" w:rsidRDefault="004B2DE1">
      <w:pPr>
        <w:numPr>
          <w:ilvl w:val="0"/>
          <w:numId w:val="2"/>
        </w:numPr>
        <w:tabs>
          <w:tab w:val="left" w:pos="567"/>
          <w:tab w:val="left" w:pos="5220"/>
        </w:tabs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data zawarcia oraz okres wypowiedzenia lub obowiązywania dotychc</w:t>
      </w:r>
      <w:r w:rsidR="00E515EB">
        <w:rPr>
          <w:rFonts w:ascii="Arial" w:hAnsi="Arial" w:cs="Arial"/>
        </w:rPr>
        <w:t>zasowej umowy</w:t>
      </w:r>
    </w:p>
    <w:p w14:paraId="0CBF4BF7" w14:textId="5EA34FE5" w:rsidR="00454D4B" w:rsidRDefault="00840C5F">
      <w:pPr>
        <w:numPr>
          <w:ilvl w:val="0"/>
          <w:numId w:val="2"/>
        </w:numPr>
        <w:tabs>
          <w:tab w:val="left" w:pos="567"/>
          <w:tab w:val="left" w:pos="5220"/>
        </w:tabs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numer PPE</w:t>
      </w:r>
    </w:p>
    <w:p w14:paraId="21D2051E" w14:textId="55B293F8" w:rsidR="003A70EC" w:rsidRDefault="00C133C7" w:rsidP="000F46BC">
      <w:pPr>
        <w:numPr>
          <w:ilvl w:val="0"/>
          <w:numId w:val="1"/>
        </w:numPr>
        <w:spacing w:after="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Przewiduje się zawarcie jednej umowy</w:t>
      </w:r>
      <w:r w:rsidR="003A70EC">
        <w:rPr>
          <w:rFonts w:ascii="Arial" w:hAnsi="Arial" w:cs="Arial"/>
        </w:rPr>
        <w:t xml:space="preserve"> dla</w:t>
      </w:r>
      <w:r w:rsidR="00EC4B3E">
        <w:rPr>
          <w:rFonts w:ascii="Arial" w:hAnsi="Arial" w:cs="Arial"/>
        </w:rPr>
        <w:t xml:space="preserve"> Miasta Zamość. Is</w:t>
      </w:r>
      <w:r>
        <w:rPr>
          <w:rFonts w:ascii="Arial" w:hAnsi="Arial" w:cs="Arial"/>
        </w:rPr>
        <w:t>tnieje możliwość podpisania umowy</w:t>
      </w:r>
      <w:r w:rsidR="003A70EC">
        <w:rPr>
          <w:rFonts w:ascii="Arial" w:hAnsi="Arial" w:cs="Arial"/>
        </w:rPr>
        <w:t xml:space="preserve"> drogą korespondencyjną.</w:t>
      </w:r>
    </w:p>
    <w:p w14:paraId="111B2731" w14:textId="77777777" w:rsidR="00454D4B" w:rsidRDefault="004B2DE1">
      <w:pPr>
        <w:pStyle w:val="Bezodstpw"/>
        <w:numPr>
          <w:ilvl w:val="0"/>
          <w:numId w:val="1"/>
        </w:numPr>
        <w:tabs>
          <w:tab w:val="left" w:pos="426"/>
          <w:tab w:val="left" w:pos="522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przekaże Wykonawcy:</w:t>
      </w:r>
    </w:p>
    <w:p w14:paraId="59BB4DBA" w14:textId="3A3CEB4B" w:rsidR="003803B1" w:rsidRPr="003803B1" w:rsidRDefault="004B2DE1" w:rsidP="003803B1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pełnomocnictwo do zgłoszenia umowy</w:t>
      </w:r>
    </w:p>
    <w:p w14:paraId="01A1CAFD" w14:textId="0E31FFCE" w:rsidR="00454D4B" w:rsidRDefault="00840C5F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dokument nadania numeru NIP</w:t>
      </w:r>
    </w:p>
    <w:p w14:paraId="36F50D66" w14:textId="438FB38B" w:rsidR="00454D4B" w:rsidRDefault="004B2DE1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dokument potwierdzający umocowanie danej osoby do podpisania umowy sp</w:t>
      </w:r>
      <w:r w:rsidR="002A361C">
        <w:rPr>
          <w:rFonts w:ascii="Arial" w:hAnsi="Arial" w:cs="Arial"/>
        </w:rPr>
        <w:t xml:space="preserve">rzedaży energii elektrycznej oraz </w:t>
      </w:r>
      <w:r w:rsidR="00840C5F">
        <w:rPr>
          <w:rFonts w:ascii="Arial" w:hAnsi="Arial" w:cs="Arial"/>
        </w:rPr>
        <w:t>pełnomocnictwa</w:t>
      </w:r>
    </w:p>
    <w:p w14:paraId="720FD274" w14:textId="77777777" w:rsidR="000F3525" w:rsidRPr="000F3525" w:rsidRDefault="000F3525" w:rsidP="000F3525">
      <w:pPr>
        <w:tabs>
          <w:tab w:val="left" w:pos="1440"/>
          <w:tab w:val="left" w:pos="5220"/>
        </w:tabs>
        <w:spacing w:after="0"/>
        <w:jc w:val="both"/>
        <w:rPr>
          <w:rStyle w:val="FontStyle60"/>
          <w:rFonts w:ascii="Arial" w:hAnsi="Arial" w:cs="Arial"/>
          <w:i/>
          <w:sz w:val="22"/>
          <w:szCs w:val="22"/>
        </w:rPr>
      </w:pPr>
    </w:p>
    <w:sectPr w:rsidR="000F3525" w:rsidRPr="000F3525" w:rsidSect="009142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059C72" w14:textId="77777777" w:rsidR="0091198B" w:rsidRDefault="0091198B" w:rsidP="00454D4B">
      <w:pPr>
        <w:spacing w:after="0" w:line="240" w:lineRule="auto"/>
      </w:pPr>
      <w:r>
        <w:separator/>
      </w:r>
    </w:p>
  </w:endnote>
  <w:endnote w:type="continuationSeparator" w:id="0">
    <w:p w14:paraId="5B99AE94" w14:textId="77777777" w:rsidR="0091198B" w:rsidRDefault="0091198B" w:rsidP="00454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B1C969" w14:textId="77777777" w:rsidR="002F246C" w:rsidRDefault="002F246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11C2E4" w14:textId="485382AF" w:rsidR="002F246C" w:rsidRPr="00840C5F" w:rsidRDefault="002F246C">
    <w:pPr>
      <w:pStyle w:val="Stopka"/>
      <w:jc w:val="right"/>
      <w:rPr>
        <w:rFonts w:ascii="Arial" w:hAnsi="Arial" w:cs="Arial"/>
      </w:rPr>
    </w:pPr>
    <w:r w:rsidRPr="00840C5F">
      <w:rPr>
        <w:rFonts w:ascii="Arial" w:hAnsi="Arial" w:cs="Arial"/>
      </w:rPr>
      <w:fldChar w:fldCharType="begin"/>
    </w:r>
    <w:r w:rsidRPr="00840C5F">
      <w:rPr>
        <w:rFonts w:ascii="Arial" w:hAnsi="Arial" w:cs="Arial"/>
      </w:rPr>
      <w:instrText>PAGE</w:instrText>
    </w:r>
    <w:r w:rsidRPr="00840C5F">
      <w:rPr>
        <w:rFonts w:ascii="Arial" w:hAnsi="Arial" w:cs="Arial"/>
      </w:rPr>
      <w:fldChar w:fldCharType="separate"/>
    </w:r>
    <w:r w:rsidR="00845E70">
      <w:rPr>
        <w:rFonts w:ascii="Arial" w:hAnsi="Arial" w:cs="Arial"/>
        <w:noProof/>
      </w:rPr>
      <w:t>2</w:t>
    </w:r>
    <w:r w:rsidRPr="00840C5F">
      <w:rPr>
        <w:rFonts w:ascii="Arial" w:hAnsi="Arial" w:cs="Arial"/>
      </w:rPr>
      <w:fldChar w:fldCharType="end"/>
    </w:r>
  </w:p>
  <w:p w14:paraId="636E60FE" w14:textId="77777777" w:rsidR="002F246C" w:rsidRDefault="002F246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B8230" w14:textId="77777777" w:rsidR="002F246C" w:rsidRDefault="002F24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64326B" w14:textId="77777777" w:rsidR="0091198B" w:rsidRDefault="0091198B" w:rsidP="00454D4B">
      <w:pPr>
        <w:spacing w:after="0" w:line="240" w:lineRule="auto"/>
      </w:pPr>
      <w:r>
        <w:separator/>
      </w:r>
    </w:p>
  </w:footnote>
  <w:footnote w:type="continuationSeparator" w:id="0">
    <w:p w14:paraId="4BA5FA67" w14:textId="77777777" w:rsidR="0091198B" w:rsidRDefault="0091198B" w:rsidP="00454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AC125E" w14:textId="77777777" w:rsidR="002F246C" w:rsidRDefault="002F246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6A0B95" w14:textId="77777777" w:rsidR="002F246C" w:rsidRDefault="002F246C">
    <w:pPr>
      <w:pStyle w:val="Gw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351E9D" w14:textId="77777777" w:rsidR="002F246C" w:rsidRDefault="002F246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225C8"/>
    <w:multiLevelType w:val="multilevel"/>
    <w:tmpl w:val="4E8A8F8A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D676B"/>
    <w:multiLevelType w:val="multilevel"/>
    <w:tmpl w:val="731A10F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3DE1604"/>
    <w:multiLevelType w:val="multilevel"/>
    <w:tmpl w:val="8E3E8A2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45B15B9"/>
    <w:multiLevelType w:val="multilevel"/>
    <w:tmpl w:val="A746A1F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B8E07F9"/>
    <w:multiLevelType w:val="hybridMultilevel"/>
    <w:tmpl w:val="93F49A86"/>
    <w:lvl w:ilvl="0" w:tplc="906AA9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C30B63"/>
    <w:multiLevelType w:val="multilevel"/>
    <w:tmpl w:val="2AAEB1A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E182B63"/>
    <w:multiLevelType w:val="multilevel"/>
    <w:tmpl w:val="7B6C7F1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D4B"/>
    <w:rsid w:val="00002F79"/>
    <w:rsid w:val="00023F4D"/>
    <w:rsid w:val="00032D2C"/>
    <w:rsid w:val="00037ACF"/>
    <w:rsid w:val="00037FED"/>
    <w:rsid w:val="000A200E"/>
    <w:rsid w:val="000A246F"/>
    <w:rsid w:val="000C4901"/>
    <w:rsid w:val="000C635F"/>
    <w:rsid w:val="000E24BD"/>
    <w:rsid w:val="000F3240"/>
    <w:rsid w:val="000F3525"/>
    <w:rsid w:val="000F46BC"/>
    <w:rsid w:val="00122858"/>
    <w:rsid w:val="0013585A"/>
    <w:rsid w:val="00146A85"/>
    <w:rsid w:val="00174D77"/>
    <w:rsid w:val="00177C02"/>
    <w:rsid w:val="00183263"/>
    <w:rsid w:val="00184037"/>
    <w:rsid w:val="00190C04"/>
    <w:rsid w:val="001A2F47"/>
    <w:rsid w:val="001C4638"/>
    <w:rsid w:val="001C5566"/>
    <w:rsid w:val="001C7F89"/>
    <w:rsid w:val="001F172C"/>
    <w:rsid w:val="0025255D"/>
    <w:rsid w:val="00253CF5"/>
    <w:rsid w:val="0025792D"/>
    <w:rsid w:val="00261FE2"/>
    <w:rsid w:val="00283B7B"/>
    <w:rsid w:val="002A361C"/>
    <w:rsid w:val="002B1C2F"/>
    <w:rsid w:val="002F246C"/>
    <w:rsid w:val="00306098"/>
    <w:rsid w:val="0031022E"/>
    <w:rsid w:val="00336E7A"/>
    <w:rsid w:val="00346B21"/>
    <w:rsid w:val="0035034F"/>
    <w:rsid w:val="00364EEB"/>
    <w:rsid w:val="00377C9D"/>
    <w:rsid w:val="003803B1"/>
    <w:rsid w:val="003854BA"/>
    <w:rsid w:val="003873CF"/>
    <w:rsid w:val="00394667"/>
    <w:rsid w:val="00395EA5"/>
    <w:rsid w:val="003A0FA2"/>
    <w:rsid w:val="003A70EC"/>
    <w:rsid w:val="003C1DDB"/>
    <w:rsid w:val="003C3B66"/>
    <w:rsid w:val="003C518D"/>
    <w:rsid w:val="003E6310"/>
    <w:rsid w:val="003F090E"/>
    <w:rsid w:val="0041472C"/>
    <w:rsid w:val="004167C6"/>
    <w:rsid w:val="00446B8A"/>
    <w:rsid w:val="00452459"/>
    <w:rsid w:val="00454D4B"/>
    <w:rsid w:val="0047060B"/>
    <w:rsid w:val="0048286F"/>
    <w:rsid w:val="00492266"/>
    <w:rsid w:val="00492FD8"/>
    <w:rsid w:val="004B2DE1"/>
    <w:rsid w:val="004B398F"/>
    <w:rsid w:val="005021EA"/>
    <w:rsid w:val="00513F2D"/>
    <w:rsid w:val="005165C7"/>
    <w:rsid w:val="00526CA9"/>
    <w:rsid w:val="005558DC"/>
    <w:rsid w:val="00562A84"/>
    <w:rsid w:val="00571556"/>
    <w:rsid w:val="0058240B"/>
    <w:rsid w:val="005A7FB5"/>
    <w:rsid w:val="005B63EE"/>
    <w:rsid w:val="005D30BA"/>
    <w:rsid w:val="00611681"/>
    <w:rsid w:val="00615BD9"/>
    <w:rsid w:val="006210A1"/>
    <w:rsid w:val="00637B9D"/>
    <w:rsid w:val="006506AA"/>
    <w:rsid w:val="006568BC"/>
    <w:rsid w:val="00660CDE"/>
    <w:rsid w:val="006A7944"/>
    <w:rsid w:val="006B75B5"/>
    <w:rsid w:val="006D189F"/>
    <w:rsid w:val="006E69F9"/>
    <w:rsid w:val="006E7F77"/>
    <w:rsid w:val="007019DF"/>
    <w:rsid w:val="00703260"/>
    <w:rsid w:val="007044D9"/>
    <w:rsid w:val="007054E9"/>
    <w:rsid w:val="007155D3"/>
    <w:rsid w:val="007253D9"/>
    <w:rsid w:val="00730457"/>
    <w:rsid w:val="00747652"/>
    <w:rsid w:val="00755E33"/>
    <w:rsid w:val="00770060"/>
    <w:rsid w:val="00775F1B"/>
    <w:rsid w:val="007B59F9"/>
    <w:rsid w:val="00817C47"/>
    <w:rsid w:val="00840C5F"/>
    <w:rsid w:val="00845E70"/>
    <w:rsid w:val="00847395"/>
    <w:rsid w:val="00864FF5"/>
    <w:rsid w:val="00867A0F"/>
    <w:rsid w:val="00892EAE"/>
    <w:rsid w:val="008D4427"/>
    <w:rsid w:val="00910C91"/>
    <w:rsid w:val="0091198B"/>
    <w:rsid w:val="00911A6B"/>
    <w:rsid w:val="009142F1"/>
    <w:rsid w:val="00915BFD"/>
    <w:rsid w:val="00921C08"/>
    <w:rsid w:val="00926AFF"/>
    <w:rsid w:val="00930858"/>
    <w:rsid w:val="009327C8"/>
    <w:rsid w:val="00943D44"/>
    <w:rsid w:val="00951F23"/>
    <w:rsid w:val="009B06C7"/>
    <w:rsid w:val="009D1D48"/>
    <w:rsid w:val="009D6171"/>
    <w:rsid w:val="009D781B"/>
    <w:rsid w:val="009E1E68"/>
    <w:rsid w:val="009F7ADB"/>
    <w:rsid w:val="00A50AE8"/>
    <w:rsid w:val="00AA2DF6"/>
    <w:rsid w:val="00AC2B2A"/>
    <w:rsid w:val="00AE0C3C"/>
    <w:rsid w:val="00B159A7"/>
    <w:rsid w:val="00B24DD2"/>
    <w:rsid w:val="00B300CC"/>
    <w:rsid w:val="00B32510"/>
    <w:rsid w:val="00B852EA"/>
    <w:rsid w:val="00BA3D74"/>
    <w:rsid w:val="00BA534E"/>
    <w:rsid w:val="00BA5F64"/>
    <w:rsid w:val="00BF4A5C"/>
    <w:rsid w:val="00C018E9"/>
    <w:rsid w:val="00C133C7"/>
    <w:rsid w:val="00C30609"/>
    <w:rsid w:val="00C36296"/>
    <w:rsid w:val="00C377D3"/>
    <w:rsid w:val="00C64C4C"/>
    <w:rsid w:val="00C7219F"/>
    <w:rsid w:val="00CC5B55"/>
    <w:rsid w:val="00CD0AEF"/>
    <w:rsid w:val="00CE05A6"/>
    <w:rsid w:val="00CE1826"/>
    <w:rsid w:val="00D3225C"/>
    <w:rsid w:val="00D5055F"/>
    <w:rsid w:val="00DA71F3"/>
    <w:rsid w:val="00DB0104"/>
    <w:rsid w:val="00DD58EC"/>
    <w:rsid w:val="00DE56ED"/>
    <w:rsid w:val="00E070A1"/>
    <w:rsid w:val="00E07CF0"/>
    <w:rsid w:val="00E10F6A"/>
    <w:rsid w:val="00E30471"/>
    <w:rsid w:val="00E515EB"/>
    <w:rsid w:val="00E6019D"/>
    <w:rsid w:val="00E64B17"/>
    <w:rsid w:val="00E74D00"/>
    <w:rsid w:val="00E8166A"/>
    <w:rsid w:val="00E94858"/>
    <w:rsid w:val="00EA3FAD"/>
    <w:rsid w:val="00EC4B3E"/>
    <w:rsid w:val="00ED1341"/>
    <w:rsid w:val="00ED3FC9"/>
    <w:rsid w:val="00EE014C"/>
    <w:rsid w:val="00EF1BEC"/>
    <w:rsid w:val="00F01264"/>
    <w:rsid w:val="00F041B8"/>
    <w:rsid w:val="00F26C31"/>
    <w:rsid w:val="00F3348B"/>
    <w:rsid w:val="00F4281A"/>
    <w:rsid w:val="00F71A08"/>
    <w:rsid w:val="00F820AD"/>
    <w:rsid w:val="00FA07D2"/>
    <w:rsid w:val="00FA71BF"/>
    <w:rsid w:val="00FB17F9"/>
    <w:rsid w:val="00FB22EC"/>
    <w:rsid w:val="00FC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35F2F"/>
  <w15:docId w15:val="{026D8021-19DB-48EC-8796-73EFDB7CE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7199"/>
    <w:pPr>
      <w:suppressAutoHyphens/>
      <w:spacing w:after="200" w:line="276" w:lineRule="auto"/>
    </w:pPr>
    <w:rPr>
      <w:rFonts w:cs="Times New Roman"/>
      <w:color w:val="00000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60">
    <w:name w:val="Font Style60"/>
    <w:qFormat/>
    <w:rsid w:val="00487199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57">
    <w:name w:val="Font Style57"/>
    <w:qFormat/>
    <w:rsid w:val="00487199"/>
    <w:rPr>
      <w:rFonts w:ascii="Times New Roman" w:hAnsi="Times New Roman" w:cs="Times New Roman"/>
      <w:color w:val="000000"/>
      <w:sz w:val="18"/>
      <w:szCs w:val="18"/>
    </w:rPr>
  </w:style>
  <w:style w:type="character" w:customStyle="1" w:styleId="NagwekZnak">
    <w:name w:val="Nagłówek Znak"/>
    <w:link w:val="Nagwek"/>
    <w:uiPriority w:val="99"/>
    <w:qFormat/>
    <w:rsid w:val="006859A7"/>
    <w:rPr>
      <w:rFonts w:ascii="Calibri" w:eastAsia="Calibri" w:hAnsi="Calibri" w:cs="Times New Roman"/>
    </w:rPr>
  </w:style>
  <w:style w:type="character" w:customStyle="1" w:styleId="StopkaZnak">
    <w:name w:val="Stopka Znak"/>
    <w:link w:val="Stopka"/>
    <w:uiPriority w:val="99"/>
    <w:qFormat/>
    <w:rsid w:val="006859A7"/>
    <w:rPr>
      <w:rFonts w:ascii="Calibri" w:eastAsia="Calibri" w:hAnsi="Calibri" w:cs="Times New Roman"/>
    </w:rPr>
  </w:style>
  <w:style w:type="character" w:customStyle="1" w:styleId="TekstdymkaZnak">
    <w:name w:val="Tekst dymka Znak"/>
    <w:link w:val="Tekstdymka"/>
    <w:uiPriority w:val="99"/>
    <w:semiHidden/>
    <w:qFormat/>
    <w:rsid w:val="00C208D1"/>
    <w:rPr>
      <w:rFonts w:ascii="Segoe UI" w:eastAsia="Calibri" w:hAnsi="Segoe UI" w:cs="Segoe UI"/>
      <w:sz w:val="18"/>
      <w:szCs w:val="18"/>
    </w:rPr>
  </w:style>
  <w:style w:type="character" w:customStyle="1" w:styleId="ListLabel1">
    <w:name w:val="ListLabel 1"/>
    <w:qFormat/>
    <w:rsid w:val="00454D4B"/>
    <w:rPr>
      <w:rFonts w:cs="Courier New"/>
    </w:rPr>
  </w:style>
  <w:style w:type="character" w:customStyle="1" w:styleId="ListLabel2">
    <w:name w:val="ListLabel 2"/>
    <w:qFormat/>
    <w:rsid w:val="00454D4B"/>
    <w:rPr>
      <w:rFonts w:ascii="Arial" w:hAnsi="Arial"/>
      <w:b w:val="0"/>
      <w:sz w:val="22"/>
    </w:rPr>
  </w:style>
  <w:style w:type="character" w:customStyle="1" w:styleId="ListLabel3">
    <w:name w:val="ListLabel 3"/>
    <w:qFormat/>
    <w:rsid w:val="00454D4B"/>
    <w:rPr>
      <w:rFonts w:ascii="Arial" w:hAnsi="Arial" w:cs="Symbol"/>
    </w:rPr>
  </w:style>
  <w:style w:type="character" w:customStyle="1" w:styleId="ListLabel4">
    <w:name w:val="ListLabel 4"/>
    <w:qFormat/>
    <w:rsid w:val="00454D4B"/>
    <w:rPr>
      <w:rFonts w:cs="Courier New"/>
    </w:rPr>
  </w:style>
  <w:style w:type="character" w:customStyle="1" w:styleId="ListLabel5">
    <w:name w:val="ListLabel 5"/>
    <w:qFormat/>
    <w:rsid w:val="00454D4B"/>
    <w:rPr>
      <w:rFonts w:cs="Wingdings"/>
    </w:rPr>
  </w:style>
  <w:style w:type="character" w:customStyle="1" w:styleId="ListLabel6">
    <w:name w:val="ListLabel 6"/>
    <w:qFormat/>
    <w:rsid w:val="00454D4B"/>
    <w:rPr>
      <w:rFonts w:ascii="Arial" w:hAnsi="Arial"/>
      <w:b w:val="0"/>
      <w:sz w:val="22"/>
    </w:rPr>
  </w:style>
  <w:style w:type="paragraph" w:styleId="Nagwek">
    <w:name w:val="header"/>
    <w:basedOn w:val="Normalny"/>
    <w:next w:val="Tretekstu"/>
    <w:link w:val="NagwekZnak"/>
    <w:uiPriority w:val="99"/>
    <w:qFormat/>
    <w:rsid w:val="00454D4B"/>
    <w:pPr>
      <w:keepNext/>
      <w:spacing w:before="240" w:after="120"/>
    </w:pPr>
    <w:rPr>
      <w:color w:val="auto"/>
      <w:sz w:val="20"/>
      <w:szCs w:val="20"/>
    </w:rPr>
  </w:style>
  <w:style w:type="paragraph" w:customStyle="1" w:styleId="Tretekstu">
    <w:name w:val="Treść tekstu"/>
    <w:basedOn w:val="Normalny"/>
    <w:rsid w:val="00454D4B"/>
    <w:pPr>
      <w:spacing w:after="140" w:line="288" w:lineRule="auto"/>
    </w:pPr>
  </w:style>
  <w:style w:type="paragraph" w:styleId="Lista">
    <w:name w:val="List"/>
    <w:basedOn w:val="Tretekstu"/>
    <w:rsid w:val="00454D4B"/>
    <w:rPr>
      <w:rFonts w:cs="Mangal"/>
    </w:rPr>
  </w:style>
  <w:style w:type="paragraph" w:styleId="Podpis">
    <w:name w:val="Signature"/>
    <w:basedOn w:val="Normalny"/>
    <w:rsid w:val="00454D4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54D4B"/>
    <w:pPr>
      <w:suppressLineNumbers/>
    </w:pPr>
    <w:rPr>
      <w:rFonts w:cs="Mangal"/>
    </w:rPr>
  </w:style>
  <w:style w:type="paragraph" w:customStyle="1" w:styleId="Default">
    <w:name w:val="Default"/>
    <w:qFormat/>
    <w:rsid w:val="00487199"/>
    <w:pPr>
      <w:suppressAutoHyphens/>
    </w:pPr>
    <w:rPr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487199"/>
    <w:pPr>
      <w:suppressAutoHyphens/>
    </w:pPr>
    <w:rPr>
      <w:rFonts w:cs="Times New Roman"/>
      <w:color w:val="00000A"/>
      <w:sz w:val="22"/>
      <w:szCs w:val="22"/>
      <w:lang w:eastAsia="en-US"/>
    </w:rPr>
  </w:style>
  <w:style w:type="paragraph" w:customStyle="1" w:styleId="Style16">
    <w:name w:val="Style16"/>
    <w:basedOn w:val="Normalny"/>
    <w:qFormat/>
    <w:rsid w:val="00487199"/>
    <w:pPr>
      <w:widowControl w:val="0"/>
      <w:spacing w:after="0" w:line="293" w:lineRule="exac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Gwka">
    <w:name w:val="Główka"/>
    <w:basedOn w:val="Normalny"/>
    <w:uiPriority w:val="99"/>
    <w:unhideWhenUsed/>
    <w:rsid w:val="006859A7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6859A7"/>
    <w:pPr>
      <w:tabs>
        <w:tab w:val="center" w:pos="4536"/>
        <w:tab w:val="right" w:pos="9072"/>
      </w:tabs>
      <w:spacing w:after="0" w:line="240" w:lineRule="auto"/>
    </w:pPr>
    <w:rPr>
      <w:color w:val="auto"/>
      <w:sz w:val="20"/>
      <w:szCs w:val="20"/>
    </w:rPr>
  </w:style>
  <w:style w:type="paragraph" w:styleId="Akapitzlist">
    <w:name w:val="List Paragraph"/>
    <w:basedOn w:val="Normalny"/>
    <w:uiPriority w:val="1"/>
    <w:qFormat/>
    <w:rsid w:val="00A91F0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208D1"/>
    <w:pPr>
      <w:spacing w:after="0" w:line="240" w:lineRule="auto"/>
    </w:pPr>
    <w:rPr>
      <w:rFonts w:ascii="Segoe UI" w:hAnsi="Segoe UI"/>
      <w:color w:val="auto"/>
      <w:sz w:val="18"/>
      <w:szCs w:val="18"/>
    </w:rPr>
  </w:style>
  <w:style w:type="character" w:styleId="Uwydatnienie">
    <w:name w:val="Emphasis"/>
    <w:qFormat/>
    <w:rsid w:val="00452459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rsid w:val="00452459"/>
    <w:pPr>
      <w:spacing w:after="0" w:line="240" w:lineRule="auto"/>
    </w:pPr>
    <w:rPr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rsid w:val="00452459"/>
    <w:rPr>
      <w:color w:val="00000A"/>
      <w:lang w:eastAsia="zh-CN"/>
    </w:rPr>
  </w:style>
  <w:style w:type="character" w:customStyle="1" w:styleId="FontStyle41">
    <w:name w:val="Font Style41"/>
    <w:uiPriority w:val="99"/>
    <w:rsid w:val="00452459"/>
    <w:rPr>
      <w:rFonts w:ascii="Arial Unicode MS" w:eastAsia="Arial Unicode MS" w:cs="Arial Unicode MS"/>
      <w:sz w:val="18"/>
      <w:szCs w:val="18"/>
    </w:rPr>
  </w:style>
  <w:style w:type="character" w:customStyle="1" w:styleId="FontStyle43">
    <w:name w:val="Font Style43"/>
    <w:uiPriority w:val="99"/>
    <w:rsid w:val="00452459"/>
    <w:rPr>
      <w:rFonts w:ascii="Arial Unicode MS" w:eastAsia="Arial Unicode MS" w:cs="Arial Unicode MS"/>
      <w:sz w:val="16"/>
      <w:szCs w:val="16"/>
    </w:rPr>
  </w:style>
  <w:style w:type="character" w:styleId="Odwoanieprzypisudolnego">
    <w:name w:val="footnote reference"/>
    <w:uiPriority w:val="99"/>
    <w:semiHidden/>
    <w:unhideWhenUsed/>
    <w:rsid w:val="00452459"/>
    <w:rPr>
      <w:vertAlign w:val="superscript"/>
    </w:rPr>
  </w:style>
  <w:style w:type="paragraph" w:customStyle="1" w:styleId="Style7">
    <w:name w:val="Style7"/>
    <w:basedOn w:val="Normalny"/>
    <w:uiPriority w:val="99"/>
    <w:rsid w:val="00452459"/>
    <w:pPr>
      <w:widowControl w:val="0"/>
      <w:suppressAutoHyphens w:val="0"/>
      <w:autoSpaceDE w:val="0"/>
      <w:autoSpaceDN w:val="0"/>
      <w:adjustRightInd w:val="0"/>
      <w:spacing w:after="0" w:line="240" w:lineRule="auto"/>
      <w:jc w:val="both"/>
    </w:pPr>
    <w:rPr>
      <w:rFonts w:ascii="Arial Unicode MS" w:eastAsia="Arial Unicode MS" w:cs="Arial Unicode MS"/>
      <w:color w:val="auto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4D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4D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4DD2"/>
    <w:rPr>
      <w:rFonts w:cs="Times New Roman"/>
      <w:color w:val="00000A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4D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4DD2"/>
    <w:rPr>
      <w:rFonts w:cs="Times New Roman"/>
      <w:b/>
      <w:bCs/>
      <w:color w:val="00000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CC836-CF02-4636-83D5-024B8C914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707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Strzępek</dc:creator>
  <cp:lastModifiedBy>Małgorzata Strzępek</cp:lastModifiedBy>
  <cp:revision>22</cp:revision>
  <cp:lastPrinted>2024-11-19T08:50:00Z</cp:lastPrinted>
  <dcterms:created xsi:type="dcterms:W3CDTF">2025-06-02T16:19:00Z</dcterms:created>
  <dcterms:modified xsi:type="dcterms:W3CDTF">2025-07-01T13:03:00Z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